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0A" w:rsidRPr="00425BE0" w:rsidRDefault="005F6BCC">
      <w:pPr>
        <w:rPr>
          <w:rFonts w:ascii="標楷體" w:eastAsia="標楷體" w:hAnsi="標楷體" w:cs="標楷體" w:hint="default"/>
          <w:sz w:val="28"/>
          <w:szCs w:val="28"/>
          <w:lang w:val="zh-TW"/>
        </w:rPr>
      </w:pPr>
      <w:r w:rsidRPr="00425BE0">
        <w:rPr>
          <w:rFonts w:ascii="標楷體" w:eastAsia="標楷體" w:hAnsi="標楷體"/>
          <w:sz w:val="28"/>
          <w:szCs w:val="28"/>
          <w:lang w:val="zh-TW"/>
        </w:rPr>
        <w:t>附表</w:t>
      </w:r>
      <w:proofErr w:type="gramStart"/>
      <w:r w:rsidRPr="00425BE0">
        <w:rPr>
          <w:rFonts w:ascii="標楷體" w:eastAsia="標楷體" w:hAnsi="標楷體"/>
          <w:sz w:val="28"/>
          <w:szCs w:val="28"/>
          <w:lang w:val="zh-TW"/>
        </w:rPr>
        <w:t>一</w:t>
      </w:r>
      <w:proofErr w:type="gramEnd"/>
    </w:p>
    <w:p w:rsidR="00D36B0A" w:rsidRPr="00425BE0" w:rsidRDefault="005F6BCC">
      <w:pPr>
        <w:spacing w:line="460" w:lineRule="exact"/>
        <w:jc w:val="center"/>
        <w:rPr>
          <w:rFonts w:ascii="標楷體" w:eastAsia="標楷體" w:hAnsi="標楷體" w:cs="標楷體" w:hint="default"/>
          <w:sz w:val="36"/>
          <w:szCs w:val="36"/>
        </w:rPr>
      </w:pPr>
      <w:r w:rsidRPr="00425BE0">
        <w:rPr>
          <w:rFonts w:ascii="標楷體" w:eastAsia="標楷體" w:hAnsi="標楷體"/>
          <w:sz w:val="36"/>
          <w:szCs w:val="36"/>
          <w:lang w:val="zh-TW"/>
        </w:rPr>
        <w:t>中華民國拳擊協會</w:t>
      </w:r>
      <w:r w:rsidRPr="00425BE0">
        <w:rPr>
          <w:rFonts w:ascii="標楷體" w:eastAsia="標楷體" w:hAnsi="標楷體"/>
          <w:sz w:val="36"/>
          <w:szCs w:val="36"/>
        </w:rPr>
        <w:t>11</w:t>
      </w:r>
      <w:r w:rsidRPr="00425BE0">
        <w:rPr>
          <w:rFonts w:ascii="標楷體" w:eastAsia="標楷體" w:hAnsi="標楷體"/>
          <w:sz w:val="36"/>
          <w:szCs w:val="36"/>
          <w:lang w:val="zh-TW"/>
        </w:rPr>
        <w:t>1年國家</w:t>
      </w:r>
      <w:r w:rsidRPr="00425BE0">
        <w:rPr>
          <w:rFonts w:ascii="標楷體" w:eastAsia="標楷體" w:hAnsi="標楷體"/>
          <w:sz w:val="36"/>
          <w:szCs w:val="36"/>
        </w:rPr>
        <w:t>A</w:t>
      </w:r>
      <w:r w:rsidRPr="00425BE0">
        <w:rPr>
          <w:rFonts w:ascii="標楷體" w:eastAsia="標楷體" w:hAnsi="標楷體"/>
          <w:sz w:val="36"/>
          <w:szCs w:val="36"/>
          <w:lang w:val="zh-TW"/>
        </w:rPr>
        <w:t>級裁判研習暨</w:t>
      </w:r>
    </w:p>
    <w:p w:rsidR="00D36B0A" w:rsidRPr="00425BE0" w:rsidRDefault="005F6BCC">
      <w:pPr>
        <w:pStyle w:val="10"/>
        <w:jc w:val="center"/>
        <w:rPr>
          <w:rFonts w:ascii="標楷體" w:eastAsia="標楷體" w:hAnsi="標楷體" w:cs="標楷體"/>
          <w:sz w:val="36"/>
          <w:szCs w:val="36"/>
        </w:rPr>
      </w:pPr>
      <w:r w:rsidRPr="00425BE0">
        <w:rPr>
          <w:rFonts w:ascii="標楷體" w:eastAsia="標楷體" w:hAnsi="標楷體"/>
          <w:sz w:val="36"/>
          <w:szCs w:val="36"/>
        </w:rPr>
        <w:t>B</w:t>
      </w:r>
      <w:r w:rsidRPr="00425BE0">
        <w:rPr>
          <w:rFonts w:ascii="標楷體" w:eastAsia="標楷體" w:hAnsi="標楷體" w:hint="eastAsia"/>
          <w:sz w:val="36"/>
          <w:szCs w:val="36"/>
          <w:lang w:val="zh-TW"/>
        </w:rPr>
        <w:t>級裁判晉級考試報名表</w:t>
      </w:r>
    </w:p>
    <w:tbl>
      <w:tblPr>
        <w:tblStyle w:val="TableNormal"/>
        <w:tblW w:w="9691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0" w:space="0" w:color="000000"/>
          <w:insideV w:val="single" w:sz="40" w:space="0" w:color="000000"/>
        </w:tblBorders>
        <w:shd w:val="clear" w:color="auto" w:fill="CED7E7"/>
        <w:tblLayout w:type="fixed"/>
        <w:tblLook w:val="04A0"/>
      </w:tblPr>
      <w:tblGrid>
        <w:gridCol w:w="2490"/>
        <w:gridCol w:w="4438"/>
        <w:gridCol w:w="2763"/>
      </w:tblGrid>
      <w:tr w:rsidR="00D36B0A" w:rsidRPr="00425BE0">
        <w:trPr>
          <w:trHeight w:val="644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5F6BCC">
            <w:pPr>
              <w:spacing w:before="120" w:line="20" w:lineRule="atLeast"/>
              <w:jc w:val="center"/>
              <w:rPr>
                <w:rFonts w:ascii="標楷體" w:eastAsia="標楷體" w:hAnsi="標楷體" w:hint="default"/>
              </w:rPr>
            </w:pP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姓</w:t>
            </w:r>
            <w:r w:rsidRPr="00425BE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名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D36B0A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5F6BCC">
            <w:pPr>
              <w:spacing w:before="120" w:line="20" w:lineRule="atLeast"/>
              <w:jc w:val="center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二吋相片</w:t>
            </w:r>
            <w:r w:rsidRPr="00425BE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張</w:t>
            </w:r>
          </w:p>
          <w:p w:rsidR="00D36B0A" w:rsidRPr="00425BE0" w:rsidRDefault="005F6BCC">
            <w:pPr>
              <w:spacing w:before="120" w:line="20" w:lineRule="atLeast"/>
              <w:jc w:val="center"/>
              <w:rPr>
                <w:rFonts w:ascii="標楷體" w:eastAsia="標楷體" w:hAnsi="標楷體" w:hint="default"/>
              </w:rPr>
            </w:pP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（浮貼）</w:t>
            </w:r>
          </w:p>
        </w:tc>
      </w:tr>
      <w:tr w:rsidR="00D36B0A" w:rsidRPr="00425BE0">
        <w:trPr>
          <w:trHeight w:val="644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5F6BCC">
            <w:pPr>
              <w:spacing w:before="120" w:line="20" w:lineRule="atLeast"/>
              <w:jc w:val="center"/>
              <w:rPr>
                <w:rFonts w:ascii="標楷體" w:eastAsia="標楷體" w:hAnsi="標楷體" w:hint="default"/>
              </w:rPr>
            </w:pP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5F6BCC">
            <w:pPr>
              <w:spacing w:before="120" w:line="20" w:lineRule="atLeast"/>
              <w:rPr>
                <w:rFonts w:ascii="標楷體" w:eastAsia="標楷體" w:hAnsi="標楷體" w:hint="default"/>
              </w:rPr>
            </w:pPr>
            <w:r w:rsidRPr="00425BE0">
              <w:rPr>
                <w:rFonts w:ascii="標楷體" w:eastAsia="標楷體" w:hAnsi="標楷體" w:hint="default"/>
                <w:sz w:val="28"/>
                <w:szCs w:val="28"/>
              </w:rPr>
              <w:t xml:space="preserve">   □</w:t>
            </w: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男      </w:t>
            </w:r>
            <w:r w:rsidRPr="00425BE0">
              <w:rPr>
                <w:rFonts w:ascii="標楷體" w:eastAsia="標楷體" w:hAnsi="標楷體" w:hint="default"/>
                <w:sz w:val="28"/>
                <w:szCs w:val="28"/>
              </w:rPr>
              <w:t>□</w:t>
            </w: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女</w:t>
            </w: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B0A" w:rsidRPr="00425BE0" w:rsidRDefault="00D36B0A">
            <w:pPr>
              <w:rPr>
                <w:rFonts w:ascii="標楷體" w:eastAsia="標楷體" w:hAnsi="標楷體" w:hint="default"/>
              </w:rPr>
            </w:pPr>
          </w:p>
        </w:tc>
      </w:tr>
      <w:tr w:rsidR="00D36B0A" w:rsidRPr="00425BE0">
        <w:trPr>
          <w:trHeight w:val="644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5F6BCC">
            <w:pPr>
              <w:spacing w:line="20" w:lineRule="atLeast"/>
              <w:jc w:val="center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出生日期</w:t>
            </w:r>
          </w:p>
          <w:p w:rsidR="00D36B0A" w:rsidRPr="00425BE0" w:rsidRDefault="005F6BCC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425BE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西元</w:t>
            </w:r>
            <w:r w:rsidRPr="00425BE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5F6BCC">
            <w:pPr>
              <w:spacing w:before="120" w:line="20" w:lineRule="atLeast"/>
              <w:rPr>
                <w:rFonts w:ascii="標楷體" w:eastAsia="標楷體" w:hAnsi="標楷體" w:hint="default"/>
              </w:rPr>
            </w:pPr>
            <w:r w:rsidRPr="00425BE0">
              <w:rPr>
                <w:rFonts w:ascii="標楷體" w:eastAsia="標楷體" w:hAnsi="標楷體"/>
                <w:sz w:val="28"/>
                <w:szCs w:val="28"/>
              </w:rPr>
              <w:t xml:space="preserve"> ______</w:t>
            </w: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年</w:t>
            </w:r>
            <w:r w:rsidRPr="00425BE0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月</w:t>
            </w:r>
            <w:r w:rsidRPr="00425BE0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日</w:t>
            </w: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B0A" w:rsidRPr="00425BE0" w:rsidRDefault="00D36B0A">
            <w:pPr>
              <w:rPr>
                <w:rFonts w:ascii="標楷體" w:eastAsia="標楷體" w:hAnsi="標楷體" w:hint="default"/>
              </w:rPr>
            </w:pPr>
          </w:p>
        </w:tc>
      </w:tr>
      <w:tr w:rsidR="00D36B0A" w:rsidRPr="00425BE0">
        <w:trPr>
          <w:trHeight w:val="644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5F6BCC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D36B0A">
            <w:pPr>
              <w:rPr>
                <w:rFonts w:ascii="標楷體" w:eastAsia="標楷體" w:hAnsi="標楷體" w:hint="default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B0A" w:rsidRPr="00425BE0" w:rsidRDefault="00D36B0A">
            <w:pPr>
              <w:rPr>
                <w:rFonts w:ascii="標楷體" w:eastAsia="標楷體" w:hAnsi="標楷體" w:hint="default"/>
              </w:rPr>
            </w:pPr>
          </w:p>
        </w:tc>
      </w:tr>
      <w:tr w:rsidR="00D36B0A" w:rsidRPr="00425BE0">
        <w:trPr>
          <w:trHeight w:val="644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5F6BCC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D36B0A">
            <w:pPr>
              <w:rPr>
                <w:rFonts w:ascii="標楷體" w:eastAsia="標楷體" w:hAnsi="標楷體" w:hint="default"/>
              </w:rPr>
            </w:pPr>
          </w:p>
        </w:tc>
      </w:tr>
      <w:tr w:rsidR="00D36B0A" w:rsidRPr="00425BE0">
        <w:trPr>
          <w:trHeight w:val="815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5F6BCC">
            <w:pPr>
              <w:spacing w:before="120" w:line="20" w:lineRule="atLeast"/>
              <w:jc w:val="center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服務單位</w:t>
            </w:r>
          </w:p>
          <w:p w:rsidR="00D36B0A" w:rsidRPr="00425BE0" w:rsidRDefault="005F6BCC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5F6BCC">
            <w:pPr>
              <w:spacing w:before="120" w:line="20" w:lineRule="atLeast"/>
              <w:rPr>
                <w:rFonts w:ascii="標楷體" w:eastAsia="標楷體" w:hAnsi="標楷體" w:hint="default"/>
              </w:rPr>
            </w:pP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單位：</w:t>
            </w:r>
            <w:r w:rsidRPr="00425BE0">
              <w:rPr>
                <w:rFonts w:ascii="標楷體" w:eastAsia="標楷體" w:hAnsi="標楷體"/>
                <w:sz w:val="28"/>
                <w:szCs w:val="28"/>
              </w:rPr>
              <w:t xml:space="preserve">____________________ </w:t>
            </w: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職務</w:t>
            </w:r>
            <w:r w:rsidRPr="00425BE0">
              <w:rPr>
                <w:rFonts w:ascii="標楷體" w:eastAsia="標楷體" w:hAnsi="標楷體"/>
                <w:sz w:val="28"/>
                <w:szCs w:val="28"/>
              </w:rPr>
              <w:t>__________________</w:t>
            </w:r>
          </w:p>
        </w:tc>
      </w:tr>
      <w:tr w:rsidR="00D36B0A" w:rsidRPr="00425BE0">
        <w:trPr>
          <w:trHeight w:val="815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5F6BCC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5F6BCC">
            <w:pPr>
              <w:spacing w:before="120" w:line="20" w:lineRule="atLeast"/>
              <w:rPr>
                <w:rFonts w:ascii="標楷體" w:eastAsia="標楷體" w:hAnsi="標楷體" w:hint="default"/>
              </w:rPr>
            </w:pPr>
            <w:r w:rsidRPr="00425BE0">
              <w:rPr>
                <w:rFonts w:ascii="標楷體" w:eastAsia="標楷體" w:hAnsi="標楷體" w:hint="default"/>
                <w:sz w:val="28"/>
                <w:szCs w:val="28"/>
              </w:rPr>
              <w:t xml:space="preserve">  □</w:t>
            </w: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無       </w:t>
            </w:r>
            <w:r w:rsidRPr="00425BE0">
              <w:rPr>
                <w:rFonts w:ascii="標楷體" w:eastAsia="標楷體" w:hAnsi="標楷體" w:hint="default"/>
                <w:sz w:val="28"/>
                <w:szCs w:val="28"/>
              </w:rPr>
              <w:t>□</w:t>
            </w:r>
            <w:r w:rsidRPr="00425BE0">
              <w:rPr>
                <w:rFonts w:ascii="標楷體" w:eastAsia="標楷體" w:hAnsi="標楷體"/>
                <w:sz w:val="28"/>
                <w:szCs w:val="28"/>
              </w:rPr>
              <w:t>____</w:t>
            </w: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級， 證號</w:t>
            </w:r>
            <w:r w:rsidRPr="00425BE0">
              <w:rPr>
                <w:rFonts w:ascii="標楷體" w:eastAsia="標楷體" w:hAnsi="標楷體"/>
                <w:sz w:val="28"/>
                <w:szCs w:val="28"/>
              </w:rPr>
              <w:t xml:space="preserve">___________ </w:t>
            </w:r>
          </w:p>
        </w:tc>
      </w:tr>
      <w:tr w:rsidR="00D36B0A" w:rsidRPr="00425BE0">
        <w:trPr>
          <w:trHeight w:val="644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5F6BCC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5F6BCC">
            <w:pPr>
              <w:spacing w:before="120" w:line="20" w:lineRule="atLeast"/>
              <w:rPr>
                <w:rFonts w:ascii="標楷體" w:eastAsia="標楷體" w:hAnsi="標楷體" w:hint="default"/>
              </w:rPr>
            </w:pPr>
            <w:r w:rsidRPr="00425BE0">
              <w:rPr>
                <w:rFonts w:ascii="標楷體" w:eastAsia="標楷體" w:hAnsi="標楷體"/>
                <w:sz w:val="28"/>
                <w:szCs w:val="28"/>
              </w:rPr>
              <w:t xml:space="preserve"> (H)                   </w:t>
            </w: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</w:t>
            </w:r>
            <w:r w:rsidRPr="00425BE0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手機</w:t>
            </w:r>
            <w:r w:rsidRPr="00425BE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36B0A" w:rsidRPr="00425BE0">
        <w:trPr>
          <w:trHeight w:val="644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5F6BCC">
            <w:pPr>
              <w:spacing w:before="120" w:line="20" w:lineRule="atLeast"/>
              <w:jc w:val="center"/>
              <w:rPr>
                <w:rFonts w:ascii="標楷體" w:eastAsia="標楷體" w:hAnsi="標楷體" w:hint="default"/>
              </w:rPr>
            </w:pPr>
            <w:r w:rsidRPr="00425BE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D36B0A">
            <w:pPr>
              <w:rPr>
                <w:rFonts w:ascii="標楷體" w:eastAsia="標楷體" w:hAnsi="標楷體" w:hint="default"/>
              </w:rPr>
            </w:pPr>
          </w:p>
        </w:tc>
      </w:tr>
      <w:tr w:rsidR="00D36B0A" w:rsidRPr="00425BE0">
        <w:trPr>
          <w:trHeight w:val="644"/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5F6BCC">
            <w:pPr>
              <w:spacing w:before="120" w:line="20" w:lineRule="atLeast"/>
              <w:jc w:val="center"/>
              <w:rPr>
                <w:rFonts w:ascii="標楷體" w:eastAsia="標楷體" w:hAnsi="標楷體" w:hint="default"/>
              </w:rPr>
            </w:pP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D36B0A">
            <w:pPr>
              <w:rPr>
                <w:rFonts w:ascii="標楷體" w:eastAsia="標楷體" w:hAnsi="標楷體" w:hint="default"/>
              </w:rPr>
            </w:pPr>
          </w:p>
        </w:tc>
      </w:tr>
      <w:tr w:rsidR="00D36B0A" w:rsidRPr="00425BE0">
        <w:trPr>
          <w:trHeight w:val="679"/>
          <w:jc w:val="center"/>
        </w:trPr>
        <w:tc>
          <w:tcPr>
            <w:tcW w:w="249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5F6BCC">
            <w:pPr>
              <w:spacing w:before="120" w:line="20" w:lineRule="atLeast"/>
              <w:jc w:val="center"/>
              <w:rPr>
                <w:rFonts w:ascii="標楷體" w:eastAsia="標楷體" w:hAnsi="標楷體" w:hint="default"/>
              </w:rPr>
            </w:pP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D36B0A">
            <w:pPr>
              <w:rPr>
                <w:rFonts w:ascii="標楷體" w:eastAsia="標楷體" w:hAnsi="標楷體" w:hint="default"/>
              </w:rPr>
            </w:pPr>
          </w:p>
        </w:tc>
      </w:tr>
      <w:tr w:rsidR="00D36B0A" w:rsidRPr="00425BE0">
        <w:trPr>
          <w:trHeight w:val="644"/>
          <w:jc w:val="center"/>
        </w:trPr>
        <w:tc>
          <w:tcPr>
            <w:tcW w:w="24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5F6BCC">
            <w:pPr>
              <w:spacing w:before="120" w:line="20" w:lineRule="atLeast"/>
              <w:jc w:val="center"/>
              <w:rPr>
                <w:rFonts w:ascii="標楷體" w:eastAsia="標楷體" w:hAnsi="標楷體" w:hint="default"/>
              </w:rPr>
            </w:pP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D36B0A">
            <w:pPr>
              <w:rPr>
                <w:rFonts w:ascii="標楷體" w:eastAsia="標楷體" w:hAnsi="標楷體" w:hint="default"/>
              </w:rPr>
            </w:pPr>
          </w:p>
        </w:tc>
      </w:tr>
      <w:tr w:rsidR="00D36B0A" w:rsidRPr="00425BE0">
        <w:trPr>
          <w:trHeight w:val="644"/>
          <w:jc w:val="center"/>
        </w:trPr>
        <w:tc>
          <w:tcPr>
            <w:tcW w:w="2490" w:type="dxa"/>
            <w:tcBorders>
              <w:top w:val="single" w:sz="4" w:space="0" w:color="000000"/>
              <w:left w:val="single" w:sz="18" w:space="0" w:color="000000"/>
              <w:bottom w:val="single" w:sz="1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5F6BCC">
            <w:pPr>
              <w:spacing w:before="120" w:line="20" w:lineRule="atLeast"/>
              <w:jc w:val="center"/>
              <w:rPr>
                <w:rFonts w:ascii="標楷體" w:eastAsia="標楷體" w:hAnsi="標楷體" w:hint="default"/>
              </w:rPr>
            </w:pPr>
            <w:r w:rsidRPr="00425BE0">
              <w:rPr>
                <w:rFonts w:ascii="標楷體" w:eastAsia="標楷體" w:hAnsi="標楷體"/>
                <w:sz w:val="28"/>
                <w:szCs w:val="28"/>
                <w:lang w:val="zh-TW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D36B0A">
            <w:pPr>
              <w:rPr>
                <w:rFonts w:ascii="標楷體" w:eastAsia="標楷體" w:hAnsi="標楷體" w:hint="default"/>
              </w:rPr>
            </w:pPr>
          </w:p>
        </w:tc>
      </w:tr>
      <w:tr w:rsidR="00D36B0A" w:rsidRPr="00425BE0">
        <w:trPr>
          <w:trHeight w:val="929"/>
          <w:jc w:val="center"/>
        </w:trPr>
        <w:tc>
          <w:tcPr>
            <w:tcW w:w="2490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5F6BCC">
            <w:pPr>
              <w:spacing w:line="20" w:lineRule="atLeast"/>
              <w:jc w:val="center"/>
              <w:rPr>
                <w:rFonts w:ascii="標楷體" w:eastAsia="標楷體" w:hAnsi="標楷體" w:cs="標楷體" w:hint="default"/>
                <w:sz w:val="32"/>
                <w:szCs w:val="32"/>
              </w:rPr>
            </w:pPr>
            <w:r w:rsidRPr="00425BE0">
              <w:rPr>
                <w:rFonts w:ascii="標楷體" w:eastAsia="標楷體" w:hAnsi="標楷體"/>
                <w:sz w:val="32"/>
                <w:szCs w:val="32"/>
                <w:lang w:val="zh-TW"/>
              </w:rPr>
              <w:t>備註</w:t>
            </w:r>
          </w:p>
          <w:p w:rsidR="00D36B0A" w:rsidRPr="00425BE0" w:rsidRDefault="005F6BCC" w:rsidP="007931BB">
            <w:pPr>
              <w:spacing w:line="20" w:lineRule="atLeast"/>
              <w:jc w:val="center"/>
              <w:rPr>
                <w:rFonts w:ascii="標楷體" w:eastAsia="標楷體" w:hAnsi="標楷體" w:hint="default"/>
              </w:rPr>
            </w:pPr>
            <w:r w:rsidRPr="00425BE0">
              <w:rPr>
                <w:rFonts w:ascii="標楷體" w:eastAsia="標楷體" w:hAnsi="標楷體"/>
                <w:sz w:val="32"/>
                <w:szCs w:val="32"/>
                <w:lang w:val="zh-TW"/>
              </w:rPr>
              <w:t>報名</w:t>
            </w:r>
            <w:r w:rsidR="007931BB" w:rsidRPr="00425BE0">
              <w:rPr>
                <w:rFonts w:ascii="標楷體" w:eastAsia="標楷體" w:hAnsi="標楷體"/>
                <w:sz w:val="32"/>
                <w:szCs w:val="32"/>
                <w:lang w:val="zh-TW"/>
              </w:rPr>
              <w:t>項目</w:t>
            </w:r>
            <w:r w:rsidR="007931BB" w:rsidRPr="00425BE0">
              <w:rPr>
                <w:rFonts w:ascii="標楷體" w:eastAsia="標楷體" w:hAnsi="標楷體"/>
                <w:sz w:val="32"/>
                <w:szCs w:val="32"/>
                <w:lang w:val="zh-TW"/>
              </w:rPr>
              <w:sym w:font="Wingdings" w:char="F0FE"/>
            </w:r>
          </w:p>
        </w:tc>
        <w:tc>
          <w:tcPr>
            <w:tcW w:w="7201" w:type="dxa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B0A" w:rsidRPr="00425BE0" w:rsidRDefault="005F6BCC">
            <w:pPr>
              <w:spacing w:before="120" w:line="20" w:lineRule="atLeast"/>
              <w:jc w:val="center"/>
              <w:rPr>
                <w:rFonts w:ascii="標楷體" w:eastAsia="標楷體" w:hAnsi="標楷體" w:hint="default"/>
              </w:rPr>
            </w:pPr>
            <w:r w:rsidRPr="00425BE0">
              <w:rPr>
                <w:rFonts w:ascii="標楷體" w:eastAsia="標楷體" w:hAnsi="標楷體" w:hint="default"/>
                <w:sz w:val="32"/>
                <w:szCs w:val="32"/>
              </w:rPr>
              <w:t>□</w:t>
            </w:r>
            <w:r w:rsidRPr="00425BE0">
              <w:rPr>
                <w:rFonts w:ascii="標楷體" w:eastAsia="標楷體" w:hAnsi="標楷體"/>
                <w:sz w:val="32"/>
                <w:szCs w:val="32"/>
                <w:lang w:val="zh-TW"/>
              </w:rPr>
              <w:t xml:space="preserve">研習  </w:t>
            </w:r>
            <w:r w:rsidRPr="00425BE0">
              <w:rPr>
                <w:rFonts w:ascii="標楷體" w:eastAsia="標楷體" w:hAnsi="標楷體" w:hint="default"/>
                <w:sz w:val="32"/>
                <w:szCs w:val="32"/>
              </w:rPr>
              <w:t>□</w:t>
            </w:r>
            <w:r w:rsidRPr="00425BE0">
              <w:rPr>
                <w:rFonts w:ascii="標楷體" w:eastAsia="標楷體" w:hAnsi="標楷體"/>
                <w:sz w:val="32"/>
                <w:szCs w:val="32"/>
                <w:lang w:val="zh-TW"/>
              </w:rPr>
              <w:t xml:space="preserve">晉級  </w:t>
            </w:r>
            <w:r w:rsidRPr="00425BE0">
              <w:rPr>
                <w:rFonts w:ascii="標楷體" w:eastAsia="標楷體" w:hAnsi="標楷體" w:hint="default"/>
                <w:sz w:val="32"/>
                <w:szCs w:val="32"/>
              </w:rPr>
              <w:t>□</w:t>
            </w:r>
            <w:proofErr w:type="gramStart"/>
            <w:r w:rsidRPr="00425BE0">
              <w:rPr>
                <w:rFonts w:ascii="標楷體" w:eastAsia="標楷體" w:hAnsi="標楷體"/>
                <w:sz w:val="32"/>
                <w:szCs w:val="32"/>
                <w:lang w:val="zh-TW"/>
              </w:rPr>
              <w:t>複</w:t>
            </w:r>
            <w:proofErr w:type="gramEnd"/>
            <w:r w:rsidRPr="00425BE0">
              <w:rPr>
                <w:rFonts w:ascii="標楷體" w:eastAsia="標楷體" w:hAnsi="標楷體"/>
                <w:sz w:val="32"/>
                <w:szCs w:val="32"/>
                <w:lang w:val="zh-TW"/>
              </w:rPr>
              <w:t xml:space="preserve">訓  </w:t>
            </w:r>
            <w:r w:rsidRPr="00425BE0">
              <w:rPr>
                <w:rFonts w:ascii="標楷體" w:eastAsia="標楷體" w:hAnsi="標楷體" w:hint="default"/>
                <w:sz w:val="32"/>
                <w:szCs w:val="32"/>
              </w:rPr>
              <w:t>□</w:t>
            </w:r>
            <w:r w:rsidRPr="00425BE0">
              <w:rPr>
                <w:rFonts w:ascii="標楷體" w:eastAsia="標楷體" w:hAnsi="標楷體"/>
                <w:sz w:val="32"/>
                <w:szCs w:val="32"/>
                <w:lang w:val="zh-TW"/>
              </w:rPr>
              <w:t>旁聽</w:t>
            </w:r>
          </w:p>
        </w:tc>
      </w:tr>
    </w:tbl>
    <w:p w:rsidR="00D36B0A" w:rsidRPr="00425BE0" w:rsidRDefault="00D36B0A">
      <w:pPr>
        <w:pStyle w:val="10"/>
        <w:jc w:val="center"/>
        <w:rPr>
          <w:rFonts w:ascii="標楷體" w:eastAsia="標楷體" w:hAnsi="標楷體" w:cs="標楷體"/>
          <w:sz w:val="36"/>
          <w:szCs w:val="36"/>
        </w:rPr>
      </w:pPr>
    </w:p>
    <w:p w:rsidR="00D36B0A" w:rsidRPr="00425BE0" w:rsidRDefault="00D36B0A">
      <w:pPr>
        <w:rPr>
          <w:rFonts w:ascii="標楷體" w:eastAsia="標楷體" w:hAnsi="標楷體" w:cs="標楷體" w:hint="default"/>
        </w:rPr>
      </w:pPr>
    </w:p>
    <w:p w:rsidR="00D36B0A" w:rsidRPr="00425BE0" w:rsidRDefault="00D36B0A">
      <w:pPr>
        <w:rPr>
          <w:rFonts w:ascii="標楷體" w:eastAsia="標楷體" w:hAnsi="標楷體" w:cs="標楷體" w:hint="default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36"/>
          <w:szCs w:val="36"/>
        </w:rPr>
      </w:pPr>
    </w:p>
    <w:p w:rsidR="00D36B0A" w:rsidRPr="00425BE0" w:rsidRDefault="0090317F">
      <w:pPr>
        <w:jc w:val="center"/>
        <w:rPr>
          <w:rFonts w:ascii="標楷體" w:eastAsia="標楷體" w:hAnsi="標楷體" w:cs="標楷體" w:hint="default"/>
          <w:sz w:val="28"/>
          <w:szCs w:val="28"/>
        </w:rPr>
      </w:pPr>
      <w:r w:rsidRPr="0090317F">
        <w:rPr>
          <w:rFonts w:ascii="標楷體" w:eastAsia="標楷體" w:hAnsi="標楷體" w:cs="標楷體" w:hint="default"/>
        </w:rPr>
        <w:lastRenderedPageBreak/>
        <w:pict>
          <v:rect id="_x0000_s1026" style="position:absolute;left:0;text-align:left;margin-left:280pt;margin-top:1.3pt;width:3in;height:315pt;z-index:251660288;visibility:visible;mso-wrap-distance-left:0;mso-wrap-distance-right:0;mso-position-vertical-relative:line" strokecolor="#333" strokeweight=".8pt">
            <v:stroke joinstyle="round"/>
          </v:rect>
        </w:pict>
      </w:r>
      <w:r w:rsidRPr="0090317F">
        <w:rPr>
          <w:rFonts w:ascii="標楷體" w:eastAsia="標楷體" w:hAnsi="標楷體" w:cs="標楷體" w:hint="default"/>
        </w:rPr>
        <w:pict>
          <v:rect id="_x0000_s1027" style="position:absolute;left:0;text-align:left;margin-left:27pt;margin-top:1.3pt;width:3in;height:315pt;z-index:251659264;visibility:visible;mso-wrap-distance-left:0;mso-wrap-distance-right:0;mso-position-vertical-relative:line" strokecolor="#333" strokeweight=".8pt">
            <v:stroke joinstyle="round"/>
          </v:rect>
        </w:pict>
      </w: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90317F">
      <w:pPr>
        <w:jc w:val="center"/>
        <w:rPr>
          <w:rFonts w:ascii="標楷體" w:eastAsia="標楷體" w:hAnsi="標楷體" w:cs="標楷體" w:hint="default"/>
          <w:sz w:val="28"/>
          <w:szCs w:val="28"/>
        </w:rPr>
      </w:pPr>
      <w:r w:rsidRPr="0090317F">
        <w:rPr>
          <w:rFonts w:ascii="標楷體" w:eastAsia="標楷體" w:hAnsi="標楷體" w:cs="標楷體" w:hint="default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0.1pt;margin-top:-30.5pt;width:68.25pt;height:150.35pt;rotation:90;z-index:251667456;visibility:visible;mso-wrap-distance-left:0;mso-wrap-distance-right:0;mso-position-horizontal-relative:margin;mso-position-vertical-relative:line" strokecolor="white" strokeweight=".8pt">
            <v:stroke joinstyle="round"/>
            <v:textbox>
              <w:txbxContent>
                <w:p w:rsidR="00D36B0A" w:rsidRDefault="00AE66B3">
                  <w:pPr>
                    <w:spacing w:line="20" w:lineRule="atLeast"/>
                    <w:jc w:val="center"/>
                    <w:rPr>
                      <w:rFonts w:ascii="標楷體" w:eastAsia="標楷體" w:hAnsi="標楷體" w:cs="標楷體" w:hint="default"/>
                      <w:color w:val="808080"/>
                      <w:sz w:val="28"/>
                      <w:szCs w:val="28"/>
                      <w:u w:color="808080"/>
                      <w:lang w:val="zh-TW"/>
                    </w:rPr>
                  </w:pPr>
                  <w:r>
                    <w:rPr>
                      <w:rFonts w:eastAsia="標楷體"/>
                      <w:color w:val="808080"/>
                      <w:sz w:val="28"/>
                      <w:szCs w:val="28"/>
                      <w:u w:color="808080"/>
                      <w:lang w:val="zh-TW"/>
                    </w:rPr>
                    <w:t>裁判</w:t>
                  </w:r>
                  <w:r w:rsidR="005F6BCC">
                    <w:rPr>
                      <w:rFonts w:eastAsia="標楷體"/>
                      <w:color w:val="808080"/>
                      <w:sz w:val="28"/>
                      <w:szCs w:val="28"/>
                      <w:u w:color="808080"/>
                      <w:lang w:val="zh-TW"/>
                    </w:rPr>
                    <w:t>證背面影本</w:t>
                  </w:r>
                </w:p>
                <w:p w:rsidR="00D36B0A" w:rsidRDefault="005F6BCC">
                  <w:pPr>
                    <w:spacing w:line="20" w:lineRule="atLeast"/>
                    <w:jc w:val="center"/>
                    <w:rPr>
                      <w:rFonts w:hint="default"/>
                    </w:rPr>
                  </w:pPr>
                  <w:r>
                    <w:rPr>
                      <w:rFonts w:ascii="標楷體" w:hAnsi="標楷體"/>
                      <w:color w:val="808080"/>
                      <w:sz w:val="28"/>
                      <w:szCs w:val="28"/>
                      <w:u w:color="808080"/>
                    </w:rPr>
                    <w:t>(</w:t>
                  </w:r>
                  <w:r>
                    <w:rPr>
                      <w:rFonts w:eastAsia="標楷體"/>
                      <w:color w:val="808080"/>
                      <w:sz w:val="28"/>
                      <w:szCs w:val="28"/>
                      <w:u w:color="808080"/>
                      <w:lang w:val="zh-TW"/>
                    </w:rPr>
                    <w:t>升等考試用才須檢附</w:t>
                  </w:r>
                  <w:r>
                    <w:rPr>
                      <w:rFonts w:ascii="標楷體" w:hAnsi="標楷體"/>
                      <w:color w:val="808080"/>
                      <w:sz w:val="28"/>
                      <w:szCs w:val="28"/>
                      <w:u w:color="808080"/>
                    </w:rPr>
                    <w:t>)</w:t>
                  </w:r>
                </w:p>
              </w:txbxContent>
            </v:textbox>
            <w10:wrap anchorx="margin"/>
          </v:shape>
        </w:pict>
      </w:r>
      <w:r w:rsidRPr="0090317F">
        <w:rPr>
          <w:rFonts w:ascii="標楷體" w:eastAsia="標楷體" w:hAnsi="標楷體" w:cs="標楷體" w:hint="default"/>
          <w:sz w:val="28"/>
          <w:szCs w:val="28"/>
        </w:rPr>
        <w:pict>
          <v:shape id="_x0000_s1029" type="#_x0000_t202" style="position:absolute;left:0;text-align:left;margin-left:350.35pt;margin-top:-31.65pt;width:73.85pt;height:158.05pt;rotation:90;z-index:251663360;visibility:visible;mso-wrap-distance-left:0;mso-wrap-distance-right:0;mso-position-horizontal-relative:margin;mso-position-vertical-relative:line" strokecolor="white" strokeweight=".8pt">
            <v:stroke joinstyle="round"/>
            <v:textbox>
              <w:txbxContent>
                <w:p w:rsidR="00D36B0A" w:rsidRDefault="00AE66B3">
                  <w:pPr>
                    <w:spacing w:line="20" w:lineRule="atLeast"/>
                    <w:jc w:val="center"/>
                    <w:rPr>
                      <w:rFonts w:ascii="標楷體" w:eastAsia="標楷體" w:hAnsi="標楷體" w:cs="標楷體" w:hint="default"/>
                      <w:color w:val="808080"/>
                      <w:sz w:val="28"/>
                      <w:szCs w:val="28"/>
                      <w:u w:color="808080"/>
                      <w:lang w:val="zh-TW"/>
                    </w:rPr>
                  </w:pPr>
                  <w:r>
                    <w:rPr>
                      <w:rFonts w:eastAsia="標楷體"/>
                      <w:color w:val="808080"/>
                      <w:sz w:val="28"/>
                      <w:szCs w:val="28"/>
                      <w:u w:color="808080"/>
                      <w:lang w:val="zh-TW"/>
                    </w:rPr>
                    <w:t>裁判</w:t>
                  </w:r>
                  <w:r w:rsidR="005F6BCC">
                    <w:rPr>
                      <w:rFonts w:eastAsia="標楷體"/>
                      <w:color w:val="808080"/>
                      <w:sz w:val="28"/>
                      <w:szCs w:val="28"/>
                      <w:u w:color="808080"/>
                      <w:lang w:val="zh-TW"/>
                    </w:rPr>
                    <w:t>證正面影本</w:t>
                  </w:r>
                </w:p>
                <w:p w:rsidR="00D36B0A" w:rsidRDefault="005F6BCC">
                  <w:pPr>
                    <w:spacing w:line="20" w:lineRule="atLeast"/>
                    <w:jc w:val="center"/>
                    <w:rPr>
                      <w:rFonts w:hint="default"/>
                    </w:rPr>
                  </w:pPr>
                  <w:r>
                    <w:rPr>
                      <w:rFonts w:ascii="標楷體" w:hAnsi="標楷體"/>
                      <w:color w:val="808080"/>
                      <w:sz w:val="28"/>
                      <w:szCs w:val="28"/>
                      <w:u w:color="808080"/>
                    </w:rPr>
                    <w:t>(</w:t>
                  </w:r>
                  <w:r>
                    <w:rPr>
                      <w:rFonts w:eastAsia="標楷體"/>
                      <w:color w:val="808080"/>
                      <w:sz w:val="28"/>
                      <w:szCs w:val="28"/>
                      <w:u w:color="808080"/>
                      <w:lang w:val="zh-TW"/>
                    </w:rPr>
                    <w:t>升等考試用才須檢附</w:t>
                  </w:r>
                  <w:r>
                    <w:rPr>
                      <w:rFonts w:ascii="標楷體" w:hAnsi="標楷體"/>
                      <w:color w:val="808080"/>
                      <w:sz w:val="28"/>
                      <w:szCs w:val="28"/>
                      <w:u w:color="808080"/>
                    </w:rPr>
                    <w:t>)</w:t>
                  </w:r>
                </w:p>
              </w:txbxContent>
            </v:textbox>
            <w10:wrap anchorx="margin"/>
          </v:shape>
        </w:pict>
      </w: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90317F">
      <w:pPr>
        <w:jc w:val="center"/>
        <w:rPr>
          <w:rFonts w:ascii="標楷體" w:eastAsia="標楷體" w:hAnsi="標楷體" w:cs="標楷體" w:hint="default"/>
          <w:sz w:val="28"/>
          <w:szCs w:val="28"/>
        </w:rPr>
      </w:pPr>
      <w:r w:rsidRPr="0090317F">
        <w:rPr>
          <w:rFonts w:ascii="標楷體" w:eastAsia="標楷體" w:hAnsi="標楷體" w:cs="標楷體" w:hint="default"/>
          <w:sz w:val="28"/>
          <w:szCs w:val="28"/>
        </w:rPr>
        <w:pict>
          <v:rect id="_x0000_s1031" style="position:absolute;left:0;text-align:left;margin-left:280pt;margin-top:13.05pt;width:3in;height:324pt;z-index:251661312;visibility:visible;mso-wrap-distance-left:0;mso-wrap-distance-right:0;mso-position-horizontal-relative:margin;mso-position-vertical-relative:line" strokecolor="#333" strokeweight=".8pt">
            <v:stroke joinstyle="round"/>
            <w10:wrap anchorx="margin"/>
          </v:rect>
        </w:pict>
      </w:r>
      <w:r w:rsidRPr="0090317F">
        <w:rPr>
          <w:rFonts w:ascii="標楷體" w:eastAsia="標楷體" w:hAnsi="標楷體" w:cs="標楷體" w:hint="default"/>
          <w:sz w:val="28"/>
          <w:szCs w:val="28"/>
        </w:rPr>
        <w:pict>
          <v:rect id="_x0000_s1030" style="position:absolute;left:0;text-align:left;margin-left:27pt;margin-top:13.05pt;width:3in;height:324pt;z-index:251662336;visibility:visible;mso-wrap-distance-left:0;mso-wrap-distance-right:0;mso-position-horizontal-relative:margin;mso-position-vertical-relative:line" strokecolor="#333" strokeweight=".8pt">
            <v:stroke joinstyle="round"/>
            <w10:wrap anchorx="margin"/>
          </v:rect>
        </w:pict>
      </w: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90317F">
      <w:pPr>
        <w:jc w:val="center"/>
        <w:rPr>
          <w:rFonts w:ascii="標楷體" w:eastAsia="標楷體" w:hAnsi="標楷體" w:cs="標楷體" w:hint="default"/>
          <w:sz w:val="28"/>
          <w:szCs w:val="28"/>
        </w:rPr>
      </w:pPr>
      <w:r w:rsidRPr="0090317F">
        <w:rPr>
          <w:rFonts w:ascii="標楷體" w:eastAsia="標楷體" w:hAnsi="標楷體" w:cs="標楷體" w:hint="default"/>
          <w:sz w:val="32"/>
          <w:szCs w:val="32"/>
        </w:rPr>
        <w:pict>
          <v:shape id="_x0000_s1032" type="#_x0000_t202" style="position:absolute;left:0;text-align:left;margin-left:105.05pt;margin-top:-20.75pt;width:65.45pt;height:138.2pt;rotation:90;z-index:251664384;visibility:visible;mso-wrap-distance-left:0;mso-wrap-distance-right:0;mso-position-horizontal-relative:margin;mso-position-vertical-relative:line" strokecolor="white" strokeweight=".8pt">
            <v:stroke joinstyle="round"/>
            <v:textbox>
              <w:txbxContent>
                <w:p w:rsidR="00D36B0A" w:rsidRDefault="005F6BCC">
                  <w:pPr>
                    <w:rPr>
                      <w:rFonts w:hint="default"/>
                    </w:rPr>
                  </w:pPr>
                  <w:r>
                    <w:rPr>
                      <w:rFonts w:eastAsia="標楷體"/>
                      <w:color w:val="808080"/>
                      <w:sz w:val="28"/>
                      <w:szCs w:val="28"/>
                      <w:u w:color="808080"/>
                      <w:lang w:val="zh-TW"/>
                    </w:rPr>
                    <w:t>身分證背面影本</w:t>
                  </w:r>
                </w:p>
              </w:txbxContent>
            </v:textbox>
            <w10:wrap anchorx="margin"/>
          </v:shape>
        </w:pict>
      </w:r>
      <w:r w:rsidRPr="0090317F">
        <w:rPr>
          <w:rFonts w:ascii="標楷體" w:eastAsia="標楷體" w:hAnsi="標楷體" w:cs="標楷體" w:hint="default"/>
          <w:sz w:val="32"/>
          <w:szCs w:val="32"/>
        </w:rPr>
        <w:pict>
          <v:shape id="_x0000_s1033" type="#_x0000_t202" style="position:absolute;left:0;text-align:left;margin-left:366.95pt;margin-top:-23.85pt;width:59.85pt;height:138.8pt;rotation:90;z-index:251665408;visibility:visible;mso-wrap-distance-left:0;mso-wrap-distance-right:0;mso-position-horizontal-relative:margin;mso-position-vertical-relative:line" strokecolor="white" strokeweight=".8pt">
            <v:stroke joinstyle="round"/>
            <v:textbox>
              <w:txbxContent>
                <w:p w:rsidR="00D36B0A" w:rsidRDefault="005F6BCC">
                  <w:pPr>
                    <w:rPr>
                      <w:rFonts w:hint="default"/>
                    </w:rPr>
                  </w:pPr>
                  <w:r>
                    <w:rPr>
                      <w:rFonts w:eastAsia="標楷體"/>
                      <w:color w:val="808080"/>
                      <w:sz w:val="28"/>
                      <w:szCs w:val="28"/>
                      <w:u w:color="808080"/>
                      <w:lang w:val="zh-TW"/>
                    </w:rPr>
                    <w:t>身分證正面影本</w:t>
                  </w:r>
                </w:p>
              </w:txbxContent>
            </v:textbox>
            <w10:wrap anchorx="margin"/>
          </v:shape>
        </w:pict>
      </w: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jc w:val="center"/>
        <w:rPr>
          <w:rFonts w:ascii="標楷體" w:eastAsia="標楷體" w:hAnsi="標楷體" w:cs="標楷體" w:hint="default"/>
          <w:sz w:val="28"/>
          <w:szCs w:val="28"/>
        </w:rPr>
      </w:pPr>
    </w:p>
    <w:p w:rsidR="00D36B0A" w:rsidRPr="00425BE0" w:rsidRDefault="00D36B0A">
      <w:pPr>
        <w:tabs>
          <w:tab w:val="left" w:pos="5940"/>
        </w:tabs>
        <w:spacing w:line="240" w:lineRule="atLeast"/>
        <w:rPr>
          <w:rFonts w:ascii="標楷體" w:eastAsia="標楷體" w:hAnsi="標楷體" w:cs="標楷體" w:hint="default"/>
          <w:sz w:val="32"/>
          <w:szCs w:val="32"/>
        </w:rPr>
      </w:pPr>
    </w:p>
    <w:p w:rsidR="00D36B0A" w:rsidRPr="00425BE0" w:rsidRDefault="00D36B0A">
      <w:pPr>
        <w:tabs>
          <w:tab w:val="left" w:pos="5940"/>
        </w:tabs>
        <w:spacing w:line="240" w:lineRule="atLeast"/>
        <w:rPr>
          <w:rFonts w:ascii="標楷體" w:eastAsia="標楷體" w:hAnsi="標楷體" w:cs="標楷體" w:hint="default"/>
          <w:sz w:val="32"/>
          <w:szCs w:val="32"/>
        </w:rPr>
      </w:pPr>
    </w:p>
    <w:p w:rsidR="00D36B0A" w:rsidRPr="00425BE0" w:rsidRDefault="00D36B0A">
      <w:pPr>
        <w:spacing w:line="460" w:lineRule="exact"/>
        <w:jc w:val="center"/>
        <w:rPr>
          <w:rFonts w:ascii="標楷體" w:eastAsia="標楷體" w:hAnsi="標楷體" w:cs="標楷體" w:hint="default"/>
          <w:sz w:val="32"/>
          <w:szCs w:val="32"/>
        </w:rPr>
      </w:pPr>
    </w:p>
    <w:p w:rsidR="00D36B0A" w:rsidRPr="00425BE0" w:rsidRDefault="0090317F">
      <w:pPr>
        <w:spacing w:line="460" w:lineRule="exact"/>
        <w:rPr>
          <w:rFonts w:ascii="標楷體" w:eastAsia="標楷體" w:hAnsi="標楷體" w:cs="標楷體" w:hint="default"/>
          <w:lang w:val="zh-TW"/>
        </w:rPr>
      </w:pPr>
      <w:r w:rsidRPr="0090317F">
        <w:rPr>
          <w:rFonts w:ascii="標楷體" w:eastAsia="標楷體" w:hAnsi="標楷體" w:cs="標楷體" w:hint="default"/>
          <w:lang w:val="zh-TW"/>
        </w:rPr>
        <w:pict>
          <v:shape id="_x0000_s1034" type="#_x0000_t202" style="position:absolute;margin-left:15.2pt;margin-top:8pt;width:486pt;height:45pt;z-index:251666432;visibility:visible;mso-wrap-distance-left:0;mso-wrap-distance-right:0;mso-position-horizontal-relative:margin;mso-position-vertical-relative:line" strokecolor="white" strokeweight=".8pt">
            <v:stroke joinstyle="round"/>
            <v:textbox>
              <w:txbxContent>
                <w:p w:rsidR="00D36B0A" w:rsidRDefault="005F6BCC">
                  <w:pPr>
                    <w:jc w:val="center"/>
                    <w:rPr>
                      <w:rFonts w:hint="default"/>
                    </w:rPr>
                  </w:pPr>
                  <w:r>
                    <w:rPr>
                      <w:rFonts w:eastAsia="標楷體"/>
                      <w:sz w:val="28"/>
                      <w:szCs w:val="28"/>
                      <w:lang w:val="zh-TW"/>
                    </w:rPr>
                    <w:t>請填妥報名表務必附上</w:t>
                  </w:r>
                  <w:r>
                    <w:rPr>
                      <w:rFonts w:eastAsia="標楷體"/>
                      <w:sz w:val="28"/>
                      <w:szCs w:val="28"/>
                      <w:shd w:val="clear" w:color="auto" w:fill="D8D8D8"/>
                      <w:lang w:val="zh-TW"/>
                    </w:rPr>
                    <w:t>裁判證</w:t>
                  </w:r>
                  <w:r>
                    <w:rPr>
                      <w:rFonts w:ascii="新細明體" w:eastAsia="新細明體" w:hAnsi="新細明體" w:cs="新細明體"/>
                      <w:b/>
                      <w:bCs/>
                      <w:sz w:val="28"/>
                      <w:szCs w:val="28"/>
                      <w:lang w:val="zh-TW"/>
                    </w:rPr>
                    <w:t>、</w:t>
                  </w:r>
                  <w:r>
                    <w:rPr>
                      <w:rFonts w:eastAsia="標楷體"/>
                      <w:sz w:val="28"/>
                      <w:szCs w:val="28"/>
                      <w:shd w:val="clear" w:color="auto" w:fill="D8D8D8"/>
                      <w:lang w:val="zh-TW"/>
                    </w:rPr>
                    <w:t>身分證影本</w:t>
                  </w:r>
                  <w:r>
                    <w:rPr>
                      <w:rFonts w:ascii="新細明體" w:eastAsia="新細明體" w:hAnsi="新細明體" w:cs="新細明體"/>
                      <w:b/>
                      <w:bCs/>
                      <w:sz w:val="28"/>
                      <w:szCs w:val="28"/>
                      <w:shd w:val="clear" w:color="auto" w:fill="D8D8D8"/>
                      <w:lang w:val="zh-TW"/>
                    </w:rPr>
                    <w:t>、</w:t>
                  </w:r>
                  <w:r>
                    <w:rPr>
                      <w:rFonts w:eastAsia="標楷體"/>
                      <w:sz w:val="28"/>
                      <w:szCs w:val="28"/>
                      <w:shd w:val="clear" w:color="auto" w:fill="D8D8D8"/>
                      <w:lang w:val="zh-TW"/>
                    </w:rPr>
                    <w:t>良民證</w:t>
                  </w: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br/>
                  </w:r>
                  <w:proofErr w:type="gramStart"/>
                  <w:r>
                    <w:rPr>
                      <w:rFonts w:eastAsia="標楷體"/>
                      <w:sz w:val="28"/>
                      <w:szCs w:val="28"/>
                      <w:lang w:val="zh-TW"/>
                    </w:rPr>
                    <w:t>俾便本</w:t>
                  </w:r>
                  <w:proofErr w:type="gramEnd"/>
                  <w:r>
                    <w:rPr>
                      <w:rFonts w:eastAsia="標楷體"/>
                      <w:sz w:val="28"/>
                      <w:szCs w:val="28"/>
                      <w:lang w:val="zh-TW"/>
                    </w:rPr>
                    <w:t>會核報</w:t>
                  </w:r>
                </w:p>
              </w:txbxContent>
            </v:textbox>
            <w10:wrap anchorx="margin"/>
          </v:shape>
        </w:pict>
      </w:r>
    </w:p>
    <w:p w:rsidR="00976050" w:rsidRDefault="00976050">
      <w:pPr>
        <w:spacing w:line="460" w:lineRule="exact"/>
        <w:rPr>
          <w:rFonts w:ascii="標楷體" w:eastAsia="標楷體" w:hAnsi="標楷體" w:hint="default"/>
          <w:sz w:val="36"/>
          <w:szCs w:val="36"/>
          <w:lang w:val="zh-TW"/>
        </w:rPr>
      </w:pPr>
    </w:p>
    <w:p w:rsidR="00976050" w:rsidRDefault="00976050">
      <w:pPr>
        <w:spacing w:line="460" w:lineRule="exact"/>
        <w:rPr>
          <w:rFonts w:ascii="標楷體" w:eastAsia="標楷體" w:hAnsi="標楷體" w:hint="default"/>
          <w:sz w:val="36"/>
          <w:szCs w:val="36"/>
          <w:lang w:val="zh-TW"/>
        </w:rPr>
      </w:pPr>
    </w:p>
    <w:p w:rsidR="00D36B0A" w:rsidRPr="00425BE0" w:rsidRDefault="005F6BCC">
      <w:pPr>
        <w:rPr>
          <w:rFonts w:ascii="標楷體" w:eastAsia="標楷體" w:hAnsi="標楷體" w:cs="標楷體" w:hint="default"/>
          <w:sz w:val="48"/>
          <w:szCs w:val="48"/>
          <w:shd w:val="clear" w:color="auto" w:fill="D8D8D8"/>
        </w:rPr>
      </w:pPr>
      <w:r w:rsidRPr="00425BE0">
        <w:rPr>
          <w:rFonts w:ascii="標楷體" w:eastAsia="標楷體" w:hAnsi="標楷體"/>
          <w:sz w:val="32"/>
          <w:szCs w:val="32"/>
          <w:lang w:val="zh-TW"/>
        </w:rPr>
        <w:lastRenderedPageBreak/>
        <w:t>附表四</w:t>
      </w:r>
      <w:r w:rsidRPr="00425BE0">
        <w:rPr>
          <w:rFonts w:ascii="標楷體" w:eastAsia="標楷體" w:hAnsi="標楷體"/>
          <w:sz w:val="48"/>
          <w:szCs w:val="48"/>
        </w:rPr>
        <w:t xml:space="preserve">           </w:t>
      </w:r>
      <w:r w:rsidRPr="00425BE0">
        <w:rPr>
          <w:rFonts w:ascii="標楷體" w:eastAsia="標楷體" w:hAnsi="標楷體"/>
          <w:sz w:val="48"/>
          <w:szCs w:val="48"/>
          <w:shd w:val="clear" w:color="auto" w:fill="D8D8D8"/>
          <w:lang w:val="zh-TW"/>
        </w:rPr>
        <w:t>良民證合格範例</w:t>
      </w:r>
    </w:p>
    <w:p w:rsidR="00D36B0A" w:rsidRPr="00425BE0" w:rsidRDefault="0090317F">
      <w:pPr>
        <w:rPr>
          <w:rFonts w:ascii="標楷體" w:eastAsia="標楷體" w:hAnsi="標楷體" w:cs="標楷體" w:hint="default"/>
        </w:rPr>
      </w:pPr>
      <w:r w:rsidRPr="0090317F">
        <w:rPr>
          <w:rFonts w:ascii="標楷體" w:eastAsia="標楷體" w:hAnsi="標楷體" w:cs="標楷體" w:hint="default"/>
        </w:rPr>
        <w:pict>
          <v:rect id="_x0000_s1058" style="position:absolute;margin-left:104.7pt;margin-top:634.2pt;width:304.8pt;height:48.2pt;z-index:251672576;visibility:visible;mso-wrap-distance-left:0;mso-wrap-distance-right:0;mso-position-vertical-relative:line" filled="f" strokecolor="red" strokeweight="6pt">
            <v:stroke joinstyle="round"/>
          </v:rect>
        </w:pict>
      </w:r>
      <w:r w:rsidRPr="0090317F">
        <w:rPr>
          <w:rFonts w:ascii="標楷體" w:eastAsia="標楷體" w:hAnsi="標楷體" w:cs="標楷體" w:hint="default"/>
        </w:rPr>
        <w:pict>
          <v:group id="_x0000_s1046" style="position:absolute;margin-left:85.2pt;margin-top:485.35pt;width:272pt;height:58.8pt;z-index:251677696;mso-wrap-distance-left:0;mso-wrap-distance-right:0;mso-position-vertical-relative:line" coordsize="3453800,746756">
            <v:group id="_x0000_s1047" style="position:absolute;width:3453800;height:746756" coordsize="3453800,746756">
              <v:rect id="_x0000_s1048" style="position:absolute;width:2233930;height:361950" filled="f" strokecolor="#0070c0" strokeweight="1pt">
                <v:stroke joinstyle="round"/>
              </v:rect>
              <v:polyline id="_x0000_s1049" style="position:absolute" points="2331752,135899,2314828,114299,2310152,114299" coordsize="21600,21600" filled="f" strokecolor="#0070c0" strokeweight="1pt"/>
            </v:group>
            <v:shape id="_x0000_s1050" type="#_x0000_t202" style="position:absolute;left:52070;top:6350;width:2129790;height:349250" filled="f" stroked="f" strokeweight="1pt">
              <v:stroke miterlimit="4"/>
              <v:textbox>
                <w:txbxContent>
                  <w:p w:rsidR="00D36B0A" w:rsidRDefault="005F6BCC">
                    <w:pPr>
                      <w:jc w:val="center"/>
                      <w:rPr>
                        <w:rFonts w:hint="default"/>
                      </w:rPr>
                    </w:pPr>
                    <w:r>
                      <w:rPr>
                        <w:rFonts w:eastAsia="Arial Unicode MS"/>
                        <w:color w:val="FF0000"/>
                        <w:u w:color="FF0000"/>
                        <w:lang w:val="zh-TW"/>
                      </w:rPr>
                      <w:t>需為「正本」，「藍色」樣式</w:t>
                    </w:r>
                  </w:p>
                </w:txbxContent>
              </v:textbox>
            </v:shape>
          </v:group>
        </w:pict>
      </w:r>
      <w:r w:rsidRPr="0090317F">
        <w:rPr>
          <w:rFonts w:ascii="標楷體" w:eastAsia="標楷體" w:hAnsi="標楷體" w:cs="標楷體" w:hint="default"/>
        </w:rPr>
        <w:pict>
          <v:group id="_x0000_s1053" style="position:absolute;margin-left:217.3pt;margin-top:370.2pt;width:267pt;height:75.4pt;z-index:251668480;mso-wrap-distance-left:0;mso-wrap-distance-right:0;mso-position-vertical-relative:line" coordsize="3390317,548002">
            <v:group id="_x0000_s1054" style="position:absolute;width:3390317;height:548002" coordsize="3390317,548002">
              <v:rect id="_x0000_s1055" style="position:absolute;left:678867;top:186052;width:2711450;height:361950" filled="f" strokecolor="#0070c0" strokeweight="1pt">
                <v:stroke joinstyle="round"/>
              </v:rect>
              <v:polyline id="_x0000_s1056" style="position:absolute" points="0,0,10721,21600,21600,21600" coordsize="21600,21600" filled="f" strokecolor="#0070c0" strokeweight="1pt"/>
            </v:group>
            <v:shape id="_x0000_s1057" type="#_x0000_t202" style="position:absolute;left:730937;top:192402;width:2607310;height:349250" filled="f" stroked="f" strokeweight="1pt">
              <v:stroke miterlimit="4"/>
              <v:textbox>
                <w:txbxContent>
                  <w:p w:rsidR="00D36B0A" w:rsidRDefault="005F6BCC">
                    <w:pPr>
                      <w:spacing w:line="20" w:lineRule="atLeast"/>
                      <w:rPr>
                        <w:rFonts w:hint="default"/>
                      </w:rPr>
                    </w:pPr>
                    <w:r>
                      <w:rPr>
                        <w:rFonts w:eastAsia="標楷體"/>
                        <w:color w:val="FF0000"/>
                        <w:sz w:val="32"/>
                        <w:szCs w:val="32"/>
                        <w:u w:color="FF0000"/>
                        <w:lang w:val="zh-TW"/>
                      </w:rPr>
                      <w:t>記事欄不得省略，必須完整呈現</w:t>
                    </w:r>
                  </w:p>
                </w:txbxContent>
              </v:textbox>
            </v:shape>
          </v:group>
        </w:pict>
      </w:r>
      <w:r w:rsidRPr="0090317F">
        <w:rPr>
          <w:rFonts w:ascii="標楷體" w:eastAsia="標楷體" w:hAnsi="標楷體" w:cs="標楷體" w:hint="default"/>
        </w:rPr>
        <w:pict>
          <v:rect id="_x0000_s1059" style="position:absolute;margin-left:34pt;margin-top:340.45pt;width:184.8pt;height:36pt;z-index:251669504;visibility:visible;mso-wrap-distance-left:0;mso-wrap-distance-right:0;mso-position-vertical-relative:line" filled="f" strokecolor="red" strokeweight="6pt">
            <v:stroke joinstyle="round"/>
          </v:rect>
        </w:pict>
      </w:r>
      <w:r w:rsidRPr="0090317F">
        <w:rPr>
          <w:rFonts w:ascii="標楷體" w:eastAsia="標楷體" w:hAnsi="標楷體" w:cs="標楷體" w:hint="default"/>
        </w:rPr>
        <w:pict>
          <v:rect id="_x0000_s1039" style="position:absolute;margin-left:155.15pt;margin-top:315.9pt;width:71.7pt;height:19.5pt;z-index:251680768;visibility:visible;mso-wrap-distance-left:0;mso-wrap-distance-right:0;mso-position-vertical-relative:line" fillcolor="black" strokecolor="#f2f2f2" strokeweight="3pt">
            <v:stroke joinstyle="round"/>
            <v:shadow on="t" color="#7f7f7f" opacity=".5" offset="1pt"/>
          </v:rect>
        </w:pict>
      </w:r>
      <w:r w:rsidRPr="0090317F">
        <w:rPr>
          <w:rFonts w:ascii="標楷體" w:eastAsia="標楷體" w:hAnsi="標楷體" w:cs="標楷體" w:hint="default"/>
        </w:rPr>
        <w:pict>
          <v:rect id="_x0000_s1040" style="position:absolute;margin-left:64.15pt;margin-top:311.9pt;width:71.7pt;height:19.5pt;z-index:251679744;visibility:visible;mso-wrap-distance-left:0;mso-wrap-distance-right:0;mso-position-vertical-relative:line" fillcolor="black" strokecolor="#f2f2f2" strokeweight="3pt">
            <v:stroke joinstyle="round"/>
            <v:shadow on="t" color="#7f7f7f" opacity=".5" offset="1pt"/>
          </v:rect>
        </w:pict>
      </w:r>
      <w:r w:rsidRPr="0090317F">
        <w:rPr>
          <w:rFonts w:ascii="標楷體" w:eastAsia="標楷體" w:hAnsi="標楷體" w:cs="標楷體" w:hint="default"/>
        </w:rPr>
        <w:pict>
          <v:rect id="_x0000_s1035" style="position:absolute;margin-left:68.45pt;margin-top:271.1pt;width:65.1pt;height:19.5pt;z-index:251678720;visibility:visible;mso-wrap-distance-left:0;mso-wrap-distance-right:0;mso-position-vertical-relative:line" fillcolor="black" strokecolor="#f2f2f2" strokeweight="3pt">
            <v:stroke joinstyle="round"/>
            <v:shadow on="t" color="#7f7f7f" opacity=".5" offset="1pt"/>
          </v:rect>
        </w:pict>
      </w:r>
      <w:r w:rsidRPr="0090317F">
        <w:rPr>
          <w:rFonts w:ascii="標楷體" w:eastAsia="標楷體" w:hAnsi="標楷體" w:cs="標楷體" w:hint="default"/>
        </w:rPr>
        <w:pict>
          <v:rect id="_x0000_s1038" style="position:absolute;margin-left:150.25pt;margin-top:268.5pt;width:71.7pt;height:19.5pt;z-index:251681792;visibility:visible;mso-wrap-distance-left:0;mso-wrap-distance-right:0;mso-position-vertical-relative:line" fillcolor="black" strokecolor="#f2f2f2" strokeweight="3pt">
            <v:stroke joinstyle="round"/>
            <v:shadow on="t" color="#7f7f7f" opacity=".5" offset="1pt"/>
          </v:rect>
        </w:pict>
      </w:r>
      <w:r w:rsidRPr="0090317F">
        <w:rPr>
          <w:rFonts w:ascii="標楷體" w:eastAsia="標楷體" w:hAnsi="標楷體" w:cs="標楷體" w:hint="default"/>
        </w:rPr>
        <w:pict>
          <v:rect id="_x0000_s1036" style="position:absolute;margin-left:268.9pt;margin-top:310.95pt;width:71.7pt;height:19.5pt;z-index:251683840;visibility:visible;mso-wrap-distance-left:0;mso-wrap-distance-right:0;mso-position-vertical-relative:line" fillcolor="black" strokecolor="#f2f2f2" strokeweight="3pt">
            <v:stroke joinstyle="round"/>
            <v:shadow on="t" color="#7f7f7f" opacity=".5" offset="1pt"/>
          </v:rect>
        </w:pict>
      </w:r>
      <w:r w:rsidRPr="0090317F">
        <w:rPr>
          <w:rFonts w:ascii="標楷體" w:eastAsia="標楷體" w:hAnsi="標楷體" w:cs="標楷體" w:hint="default"/>
        </w:rPr>
        <w:pict>
          <v:rect id="_x0000_s1037" style="position:absolute;margin-left:269.85pt;margin-top:267.3pt;width:71.7pt;height:19.5pt;z-index:251682816;visibility:visible;mso-wrap-distance-left:0;mso-wrap-distance-right:0;mso-position-vertical-relative:line" fillcolor="black" strokecolor="#f2f2f2" strokeweight="3pt">
            <v:stroke joinstyle="round"/>
            <v:shadow on="t" color="#7f7f7f" opacity=".5" offset="1pt"/>
          </v:rect>
        </w:pict>
      </w:r>
      <w:r w:rsidRPr="0090317F">
        <w:rPr>
          <w:rFonts w:ascii="標楷體" w:eastAsia="標楷體" w:hAnsi="標楷體" w:cs="標楷體" w:hint="default"/>
        </w:rPr>
        <w:pict>
          <v:rect id="_x0000_s1052" style="position:absolute;margin-left:320.2pt;margin-top:148.4pt;width:104.2pt;height:19.5pt;z-index:251675648;visibility:visible;mso-wrap-distance-left:0;mso-wrap-distance-right:0;mso-position-vertical-relative:line" fillcolor="black" strokecolor="#f2f2f2" strokeweight="3pt">
            <v:stroke joinstyle="round"/>
            <v:shadow on="t" color="#7f7f7f" opacity=".5" offset="1pt"/>
          </v:rect>
        </w:pict>
      </w:r>
      <w:r w:rsidRPr="0090317F">
        <w:rPr>
          <w:rFonts w:ascii="標楷體" w:eastAsia="標楷體" w:hAnsi="標楷體" w:cs="標楷體" w:hint="default"/>
        </w:rPr>
        <w:pict>
          <v:rect id="_x0000_s1051" style="position:absolute;margin-left:161.2pt;margin-top:10.1pt;width:205.5pt;height:21.8pt;z-index:251676672;visibility:visible;mso-wrap-distance-left:0;mso-wrap-distance-right:0;mso-position-vertical-relative:line" fillcolor="black" strokecolor="#f2f2f2" strokeweight="3pt">
            <v:stroke joinstyle="round"/>
            <v:shadow on="t" color="#7f7f7f" opacity=".5" offset="1pt"/>
          </v:rect>
        </w:pict>
      </w:r>
      <w:r w:rsidRPr="0090317F">
        <w:rPr>
          <w:rFonts w:ascii="標楷體" w:eastAsia="標楷體" w:hAnsi="標楷體" w:cs="標楷體" w:hint="default"/>
        </w:rPr>
        <w:pict>
          <v:group id="_x0000_s1041" style="position:absolute;margin-left:1.5pt;margin-top:538.5pt;width:280.7pt;height:96.3pt;z-index:251671552;mso-wrap-distance-left:0;mso-wrap-distance-right:0;mso-position-vertical-relative:line" coordsize="3564928,1223036">
            <v:group id="_x0000_s1042" style="position:absolute;width:3564928;height:1223036" coordsize="3564928,1223036">
              <v:rect id="_x0000_s1043" style="position:absolute;width:2638425;height:1174115" filled="f" strokecolor="#0070c0" strokeweight="1pt">
                <v:stroke joinstyle="round"/>
              </v:rect>
              <v:polyline id="_x0000_s1044" style="position:absolute" points="2736246,135913,2721566,114313,2714646,114313" coordsize="21600,21600" filled="f" strokecolor="#0070c0" strokeweight="1pt"/>
            </v:group>
            <v:shape id="_x0000_s1045" type="#_x0000_t202" style="position:absolute;left:52070;top:6350;width:2534285;height:1174115" filled="f" stroked="f" strokeweight="1pt">
              <v:stroke miterlimit="4"/>
              <v:textbox>
                <w:txbxContent>
                  <w:p w:rsidR="00D36B0A" w:rsidRDefault="005F6BCC">
                    <w:pPr>
                      <w:spacing w:line="20" w:lineRule="atLeast"/>
                      <w:rPr>
                        <w:rFonts w:hint="default"/>
                      </w:rPr>
                    </w:pPr>
                    <w:r>
                      <w:rPr>
                        <w:rFonts w:eastAsia="標楷體"/>
                        <w:color w:val="FF0000"/>
                        <w:sz w:val="32"/>
                        <w:szCs w:val="32"/>
                        <w:u w:color="FF0000"/>
                        <w:lang w:val="zh-TW"/>
                      </w:rPr>
                      <w:t>開立此證明之日期，須在講習第一天一個月內。例如，</w:t>
                    </w:r>
                    <w:r>
                      <w:rPr>
                        <w:rFonts w:ascii="標楷體" w:hAnsi="標楷體"/>
                        <w:color w:val="FF0000"/>
                        <w:sz w:val="32"/>
                        <w:szCs w:val="32"/>
                        <w:u w:color="FF0000"/>
                      </w:rPr>
                      <w:t>7</w:t>
                    </w:r>
                    <w:r>
                      <w:rPr>
                        <w:rFonts w:eastAsia="標楷體"/>
                        <w:color w:val="FF0000"/>
                        <w:sz w:val="32"/>
                        <w:szCs w:val="32"/>
                        <w:u w:color="FF0000"/>
                        <w:lang w:val="zh-TW"/>
                      </w:rPr>
                      <w:t>月</w:t>
                    </w:r>
                    <w:r>
                      <w:rPr>
                        <w:rFonts w:ascii="標楷體" w:hAnsi="標楷體"/>
                        <w:color w:val="FF0000"/>
                        <w:sz w:val="32"/>
                        <w:szCs w:val="32"/>
                        <w:u w:color="FF0000"/>
                      </w:rPr>
                      <w:t>1</w:t>
                    </w:r>
                    <w:r>
                      <w:rPr>
                        <w:rFonts w:eastAsia="標楷體"/>
                        <w:color w:val="FF0000"/>
                        <w:sz w:val="32"/>
                        <w:szCs w:val="32"/>
                        <w:u w:color="FF0000"/>
                        <w:lang w:val="zh-TW"/>
                      </w:rPr>
                      <w:t>日是講習第一天，則開立日期不得早於</w:t>
                    </w:r>
                    <w:r>
                      <w:rPr>
                        <w:rFonts w:ascii="標楷體" w:hAnsi="標楷體"/>
                        <w:color w:val="FF0000"/>
                        <w:sz w:val="32"/>
                        <w:szCs w:val="32"/>
                        <w:u w:color="FF0000"/>
                      </w:rPr>
                      <w:t>6</w:t>
                    </w:r>
                    <w:r>
                      <w:rPr>
                        <w:rFonts w:eastAsia="標楷體"/>
                        <w:color w:val="FF0000"/>
                        <w:sz w:val="32"/>
                        <w:szCs w:val="32"/>
                        <w:u w:color="FF0000"/>
                        <w:lang w:val="zh-TW"/>
                      </w:rPr>
                      <w:t>月</w:t>
                    </w:r>
                    <w:r>
                      <w:rPr>
                        <w:rFonts w:ascii="標楷體" w:hAnsi="標楷體"/>
                        <w:color w:val="FF0000"/>
                        <w:sz w:val="32"/>
                        <w:szCs w:val="32"/>
                        <w:u w:color="FF0000"/>
                      </w:rPr>
                      <w:t>2</w:t>
                    </w:r>
                    <w:r>
                      <w:rPr>
                        <w:rFonts w:eastAsia="標楷體"/>
                        <w:color w:val="FF0000"/>
                        <w:sz w:val="32"/>
                        <w:szCs w:val="32"/>
                        <w:u w:color="FF0000"/>
                        <w:lang w:val="zh-TW"/>
                      </w:rPr>
                      <w:t>日。</w:t>
                    </w:r>
                  </w:p>
                </w:txbxContent>
              </v:textbox>
            </v:shape>
          </v:group>
        </w:pict>
      </w:r>
      <w:r w:rsidRPr="0090317F">
        <w:rPr>
          <w:rFonts w:ascii="標楷體" w:eastAsia="標楷體" w:hAnsi="標楷體" w:cs="標楷體" w:hint="default"/>
        </w:rPr>
        <w:pict>
          <v:rect id="_x0000_s1060" style="position:absolute;margin-left:314.5pt;margin-top:544.4pt;width:169.8pt;height:83.6pt;z-index:251670528;visibility:visible;mso-wrap-distance-left:0;mso-wrap-distance-right:0;mso-position-vertical-relative:line" filled="f" strokecolor="red" strokeweight="6pt">
            <v:stroke joinstyle="round"/>
          </v:rect>
        </w:pict>
      </w:r>
      <w:r w:rsidR="005F6BCC" w:rsidRPr="00425BE0">
        <w:rPr>
          <w:rFonts w:ascii="標楷體" w:eastAsia="標楷體" w:hAnsi="標楷體" w:cs="標楷體"/>
          <w:noProof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1208405</wp:posOffset>
            </wp:positionH>
            <wp:positionV relativeFrom="line">
              <wp:posOffset>3407145</wp:posOffset>
            </wp:positionV>
            <wp:extent cx="565841" cy="886460"/>
            <wp:effectExtent l="0" t="0" r="0" b="0"/>
            <wp:wrapNone/>
            <wp:docPr id="1073741860" name="officeArt object" descr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0" name="圖片 2" descr="圖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 l="32549" t="39475" r="55986" b="49241"/>
                    <a:stretch>
                      <a:fillRect/>
                    </a:stretch>
                  </pic:blipFill>
                  <pic:spPr>
                    <a:xfrm>
                      <a:off x="0" y="0"/>
                      <a:ext cx="565841" cy="886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F6BCC" w:rsidRPr="00425BE0">
        <w:rPr>
          <w:rFonts w:ascii="標楷體" w:eastAsia="標楷體" w:hAnsi="標楷體" w:cs="標楷體"/>
          <w:noProof/>
        </w:rPr>
        <w:drawing>
          <wp:inline distT="0" distB="0" distL="0" distR="0">
            <wp:extent cx="6445250" cy="8742463"/>
            <wp:effectExtent l="19050" t="0" r="0" b="0"/>
            <wp:docPr id="1073741861" name="officeArt object" descr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1" name="圖片 1" descr="圖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rcRect t="3522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87424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36B0A" w:rsidRPr="00425BE0" w:rsidRDefault="00D36B0A">
      <w:pPr>
        <w:rPr>
          <w:rFonts w:ascii="標楷體" w:eastAsia="標楷體" w:hAnsi="標楷體" w:cs="標楷體" w:hint="default"/>
        </w:rPr>
      </w:pPr>
    </w:p>
    <w:p w:rsidR="00D36B0A" w:rsidRPr="00425BE0" w:rsidRDefault="005F6BCC">
      <w:pPr>
        <w:jc w:val="center"/>
        <w:rPr>
          <w:rFonts w:ascii="標楷體" w:eastAsia="標楷體" w:hAnsi="標楷體" w:cs="標楷體" w:hint="default"/>
          <w:sz w:val="48"/>
          <w:szCs w:val="48"/>
          <w:shd w:val="clear" w:color="auto" w:fill="D8D8D8"/>
          <w:lang w:val="zh-TW"/>
        </w:rPr>
      </w:pPr>
      <w:r w:rsidRPr="00425BE0">
        <w:rPr>
          <w:rFonts w:ascii="標楷體" w:eastAsia="標楷體" w:hAnsi="標楷體"/>
          <w:sz w:val="48"/>
          <w:szCs w:val="48"/>
          <w:shd w:val="clear" w:color="auto" w:fill="D8D8D8"/>
          <w:lang w:val="zh-TW"/>
        </w:rPr>
        <w:t>良民證不合格範例</w:t>
      </w:r>
    </w:p>
    <w:p w:rsidR="00D36B0A" w:rsidRPr="00425BE0" w:rsidRDefault="0090317F">
      <w:pPr>
        <w:rPr>
          <w:rFonts w:ascii="標楷體" w:eastAsia="標楷體" w:hAnsi="標楷體" w:hint="default"/>
        </w:rPr>
      </w:pPr>
      <w:r w:rsidRPr="0090317F">
        <w:rPr>
          <w:rFonts w:ascii="標楷體" w:eastAsia="標楷體" w:hAnsi="標楷體" w:cs="標楷體" w:hint="default"/>
          <w:sz w:val="48"/>
          <w:szCs w:val="48"/>
          <w:shd w:val="clear" w:color="auto" w:fill="D8D8D8"/>
          <w:lang w:val="zh-TW"/>
        </w:rPr>
        <w:lastRenderedPageBreak/>
        <w:pict>
          <v:group id="_x0000_s1061" style="position:absolute;margin-left:3pt;margin-top:9.7pt;width:383.4pt;height:646.7pt;z-index:251674624;mso-wrap-distance-left:0;mso-wrap-distance-right:0;mso-position-horizontal-relative:margin;mso-position-vertical-relative:line" coordsize="4869242,8212955">
            <v:roundrect id="_x0000_s1062" style="position:absolute;left:1689185;top:3153744;width:808652;height:269551" arcsize="13107f" fillcolor="black" stroked="f" strokeweight="1pt">
              <v:stroke miterlimit="4" joinstyle="miter"/>
              <v:shadow on="t" color="#7f7f7f" opacity=".5" offset="1pt"/>
            </v:roundrect>
            <v:roundrect id="_x0000_s1063" style="position:absolute;left:1679558;top:3673591;width:808652;height:269551" arcsize="13107f" fillcolor="black" stroked="f" strokeweight="1pt">
              <v:stroke miterlimit="4" joinstyle="miter"/>
              <v:shadow on="t" color="#7f7f7f" opacity=".5" offset="1pt"/>
            </v:roundrect>
            <v:roundrect id="_x0000_s1064" style="position:absolute;left:3106893;top:3653054;width:808652;height:269551" arcsize="13107f" fillcolor="black" stroked="f" strokeweight="1pt">
              <v:stroke miterlimit="4" joinstyle="miter"/>
              <v:shadow on="t" color="#7f7f7f" opacity=".5" offset="1pt"/>
            </v:roundrect>
            <v:roundrect id="_x0000_s1065" style="position:absolute;left:787473;top:3232042;width:436416;height:154029" arcsize="13107f" fillcolor="black" stroked="f" strokeweight="1pt">
              <v:stroke miterlimit="4" joinstyle="miter"/>
              <v:shadow on="t" color="#7f7f7f" opacity=".5" offset="1pt"/>
            </v:roundrect>
            <v:group id="_x0000_s1066" style="position:absolute;top:4046470;width:4409080;height:596862" coordsize="4409080,596862">
              <v:line id="_x0000_s1067" style="position:absolute;flip:y" from="4409080,0" to="4409080,596862" strokecolor="red" strokeweight="3pt"/>
              <v:line id="_x0000_s1068" style="position:absolute" from="0,596862" to="4409080,596862" strokecolor="red" strokeweight="3pt"/>
              <v:line id="_x0000_s1069" style="position:absolute" from="19254,0" to="4409081,0" strokecolor="red" strokeweight="3pt"/>
              <v:line id="_x0000_s1070" style="position:absolute;flip:y" from="19254,0" to="19254,596862" strokecolor="red" strokeweight="3pt"/>
            </v:group>
            <v:group id="_x0000_s1071" style="position:absolute;left:546161;top:4771690;width:3774994;height:1044188" coordsize="3774994,1044188">
              <v:roundrect id="_x0000_s1072" style="position:absolute;width:3774994;height:1044188" arcsize="13107f" strokeweight=".8pt"/>
              <v:shape id="_x0000_s1073" type="#_x0000_t202" style="position:absolute;left:101975;top:55766;width:3571045;height:932656" filled="f" stroked="f" strokeweight="1pt">
                <v:stroke miterlimit="4"/>
                <v:textbox>
                  <w:txbxContent>
                    <w:p w:rsidR="00D36B0A" w:rsidRDefault="005F6BCC">
                      <w:pPr>
                        <w:spacing w:line="20" w:lineRule="atLeast"/>
                        <w:rPr>
                          <w:rFonts w:ascii="標楷體" w:eastAsia="標楷體" w:hAnsi="標楷體" w:cs="標楷體" w:hint="default"/>
                          <w:color w:val="FF0000"/>
                          <w:sz w:val="32"/>
                          <w:szCs w:val="32"/>
                          <w:u w:color="FF0000"/>
                        </w:rPr>
                      </w:pPr>
                      <w:r>
                        <w:rPr>
                          <w:rFonts w:eastAsia="標楷體"/>
                          <w:color w:val="FF0000"/>
                          <w:sz w:val="32"/>
                          <w:szCs w:val="32"/>
                          <w:u w:color="FF0000"/>
                          <w:lang w:val="zh-TW"/>
                        </w:rPr>
                        <w:t>記事欄限定</w:t>
                      </w:r>
                      <w:proofErr w:type="gramStart"/>
                      <w:r>
                        <w:rPr>
                          <w:rFonts w:eastAsia="標楷體"/>
                          <w:color w:val="FF0000"/>
                          <w:sz w:val="32"/>
                          <w:szCs w:val="32"/>
                          <w:u w:color="FF0000"/>
                          <w:lang w:val="zh-TW"/>
                        </w:rPr>
                        <w:t>期間，</w:t>
                      </w:r>
                      <w:proofErr w:type="gramEnd"/>
                      <w:r>
                        <w:rPr>
                          <w:rFonts w:eastAsia="標楷體"/>
                          <w:color w:val="FF0000"/>
                          <w:sz w:val="32"/>
                          <w:szCs w:val="32"/>
                          <w:u w:color="FF0000"/>
                          <w:lang w:val="zh-TW"/>
                        </w:rPr>
                        <w:t>無法判定</w:t>
                      </w:r>
                      <w:r>
                        <w:rPr>
                          <w:rFonts w:ascii="標楷體" w:hAnsi="標楷體"/>
                          <w:color w:val="FF0000"/>
                          <w:sz w:val="32"/>
                          <w:szCs w:val="32"/>
                          <w:u w:color="FF0000"/>
                        </w:rPr>
                        <w:t>109</w:t>
                      </w:r>
                      <w:r>
                        <w:rPr>
                          <w:rFonts w:eastAsia="標楷體"/>
                          <w:color w:val="FF0000"/>
                          <w:sz w:val="32"/>
                          <w:szCs w:val="32"/>
                          <w:u w:color="FF0000"/>
                          <w:lang w:val="zh-TW"/>
                        </w:rPr>
                        <w:t>年</w:t>
                      </w:r>
                      <w:r>
                        <w:rPr>
                          <w:rFonts w:ascii="標楷體" w:hAnsi="標楷體"/>
                          <w:color w:val="FF0000"/>
                          <w:sz w:val="32"/>
                          <w:szCs w:val="32"/>
                          <w:u w:color="FF0000"/>
                        </w:rPr>
                        <w:t>1</w:t>
                      </w:r>
                      <w:r>
                        <w:rPr>
                          <w:rFonts w:eastAsia="標楷體"/>
                          <w:color w:val="FF0000"/>
                          <w:sz w:val="32"/>
                          <w:szCs w:val="32"/>
                          <w:u w:color="FF0000"/>
                          <w:lang w:val="zh-TW"/>
                        </w:rPr>
                        <w:t>月</w:t>
                      </w:r>
                      <w:r>
                        <w:rPr>
                          <w:rFonts w:ascii="標楷體" w:hAnsi="標楷體"/>
                          <w:color w:val="FF0000"/>
                          <w:sz w:val="32"/>
                          <w:szCs w:val="32"/>
                          <w:u w:color="FF0000"/>
                        </w:rPr>
                        <w:t>1</w:t>
                      </w:r>
                      <w:r>
                        <w:rPr>
                          <w:rFonts w:eastAsia="標楷體"/>
                          <w:color w:val="FF0000"/>
                          <w:sz w:val="32"/>
                          <w:szCs w:val="32"/>
                          <w:u w:color="FF0000"/>
                          <w:lang w:val="zh-TW"/>
                        </w:rPr>
                        <w:t>日前，是否有犯罪紀錄？</w:t>
                      </w:r>
                    </w:p>
                    <w:p w:rsidR="00D36B0A" w:rsidRDefault="005F6BCC">
                      <w:pPr>
                        <w:spacing w:line="20" w:lineRule="atLeast"/>
                        <w:rPr>
                          <w:rFonts w:hint="default"/>
                        </w:rPr>
                      </w:pPr>
                      <w:r>
                        <w:rPr>
                          <w:rFonts w:eastAsia="標楷體"/>
                          <w:color w:val="FF0000"/>
                          <w:sz w:val="32"/>
                          <w:szCs w:val="32"/>
                          <w:u w:color="FF0000"/>
                          <w:lang w:val="zh-TW"/>
                        </w:rPr>
                        <w:t>應明載自出生起的所有紀錄。</w:t>
                      </w:r>
                    </w:p>
                  </w:txbxContent>
                </v:textbox>
              </v:shape>
            </v:group>
            <v:roundrect id="_x0000_s1074" style="position:absolute;left:1015308;top:7689256;width:3709532;height:523699" arcsize="13107f" fillcolor="black" stroked="f" strokeweight="1pt">
              <v:stroke miterlimit="4" joinstyle="miter"/>
              <v:shadow on="t" color="#7f7f7f" opacity=".5" offset="1pt"/>
            </v:roundrect>
            <v:roundrect id="_x0000_s1075" style="position:absolute;left:3113311;top:3116520;width:808652;height:269551" arcsize="13107f" fillcolor="black" stroked="f" strokeweight="1pt">
              <v:stroke miterlimit="4" joinstyle="miter"/>
              <v:shadow on="t" color="#7f7f7f" opacity=".5" offset="1pt"/>
            </v:roundrect>
            <v:roundrect id="_x0000_s1076" style="position:absolute;left:3579891;top:1657095;width:1289351;height:269551" arcsize="13107f" fillcolor="black" stroked="f" strokeweight="1pt">
              <v:stroke miterlimit="4" joinstyle="miter"/>
              <v:shadow on="t" color="#7f7f7f" opacity=".5" offset="1pt"/>
            </v:roundrect>
            <v:roundrect id="_x0000_s1077" style="position:absolute;left:1724483;width:2442002;height:269551" arcsize="13107f" fillcolor="black" stroked="f" strokeweight="1pt">
              <v:stroke miterlimit="4" joinstyle="miter"/>
              <v:shadow on="t" color="#7f7f7f" opacity=".5" offset="1pt"/>
            </v:roundrect>
            <w10:wrap anchorx="margin"/>
          </v:group>
        </w:pict>
      </w:r>
      <w:r w:rsidRPr="0090317F">
        <w:rPr>
          <w:rFonts w:ascii="標楷體" w:eastAsia="標楷體" w:hAnsi="標楷體" w:cs="標楷體" w:hint="default"/>
        </w:rPr>
        <w:pict>
          <v:rect id="_x0000_s1078" style="position:absolute;margin-left:54.9pt;margin-top:304pt;width:60.6pt;height:19.5pt;z-index:251684864;visibility:visible;mso-wrap-distance-left:0;mso-wrap-distance-right:0;mso-position-vertical-relative:line" fillcolor="black" strokecolor="#f2f2f2" strokeweight="3pt">
            <v:stroke joinstyle="round"/>
            <v:shadow on="t" color="#7f7f7f" opacity=".5" offset="1pt"/>
          </v:rect>
        </w:pict>
      </w:r>
      <w:r w:rsidR="005F6BCC" w:rsidRPr="00425BE0">
        <w:rPr>
          <w:rFonts w:ascii="標楷體" w:eastAsia="標楷體" w:hAnsi="標楷體" w:cs="標楷體"/>
          <w:noProof/>
        </w:rPr>
        <w:drawing>
          <wp:inline distT="0" distB="0" distL="0" distR="0">
            <wp:extent cx="5867400" cy="8277225"/>
            <wp:effectExtent l="0" t="0" r="0" b="0"/>
            <wp:docPr id="1073741880" name="officeArt object" descr="0707良民證缺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0" name="0707良民證缺失" descr="0707良民證缺失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277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D36B0A" w:rsidRPr="00425BE0" w:rsidSect="00673209">
      <w:pgSz w:w="11900" w:h="16840"/>
      <w:pgMar w:top="720" w:right="720" w:bottom="720" w:left="720" w:header="851" w:footer="99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21C" w:rsidRDefault="0010521C" w:rsidP="00D36B0A">
      <w:pPr>
        <w:rPr>
          <w:rFonts w:hint="default"/>
        </w:rPr>
      </w:pPr>
      <w:r>
        <w:separator/>
      </w:r>
    </w:p>
  </w:endnote>
  <w:endnote w:type="continuationSeparator" w:id="0">
    <w:p w:rsidR="0010521C" w:rsidRDefault="0010521C" w:rsidP="00D36B0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ingFang TC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21C" w:rsidRDefault="0010521C" w:rsidP="00D36B0A">
      <w:pPr>
        <w:rPr>
          <w:rFonts w:hint="default"/>
        </w:rPr>
      </w:pPr>
      <w:r>
        <w:separator/>
      </w:r>
    </w:p>
  </w:footnote>
  <w:footnote w:type="continuationSeparator" w:id="0">
    <w:p w:rsidR="0010521C" w:rsidRDefault="0010521C" w:rsidP="00D36B0A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8D1"/>
    <w:multiLevelType w:val="hybridMultilevel"/>
    <w:tmpl w:val="A9023B5C"/>
    <w:numStyleLink w:val="1"/>
  </w:abstractNum>
  <w:abstractNum w:abstractNumId="1">
    <w:nsid w:val="0EC37C64"/>
    <w:multiLevelType w:val="hybridMultilevel"/>
    <w:tmpl w:val="A9023B5C"/>
    <w:styleLink w:val="1"/>
    <w:lvl w:ilvl="0" w:tplc="811A6056">
      <w:start w:val="1"/>
      <w:numFmt w:val="ideographLegalTraditional"/>
      <w:suff w:val="nothing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005F20">
      <w:start w:val="1"/>
      <w:numFmt w:val="taiwaneseCounting"/>
      <w:lvlText w:val="(%2)"/>
      <w:lvlJc w:val="left"/>
      <w:pPr>
        <w:tabs>
          <w:tab w:val="num" w:pos="2128"/>
        </w:tabs>
        <w:ind w:left="3415" w:hanging="28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143A4A">
      <w:start w:val="1"/>
      <w:numFmt w:val="decimal"/>
      <w:suff w:val="nothing"/>
      <w:lvlText w:val="%3."/>
      <w:lvlJc w:val="left"/>
      <w:pPr>
        <w:ind w:left="2269" w:hanging="1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56A49C">
      <w:start w:val="1"/>
      <w:numFmt w:val="decimal"/>
      <w:suff w:val="nothing"/>
      <w:lvlText w:val="(%4)"/>
      <w:lvlJc w:val="left"/>
      <w:pPr>
        <w:ind w:left="2694" w:hanging="1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588B9A">
      <w:start w:val="1"/>
      <w:numFmt w:val="lowerLetter"/>
      <w:suff w:val="nothing"/>
      <w:lvlText w:val="%5."/>
      <w:lvlJc w:val="left"/>
      <w:pPr>
        <w:ind w:left="3119" w:hanging="1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8EF5C4">
      <w:start w:val="1"/>
      <w:numFmt w:val="lowerLetter"/>
      <w:suff w:val="nothing"/>
      <w:lvlText w:val="(%6)"/>
      <w:lvlJc w:val="left"/>
      <w:pPr>
        <w:ind w:left="3544" w:hanging="1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2E020C">
      <w:start w:val="1"/>
      <w:numFmt w:val="lowerLetter"/>
      <w:suff w:val="nothing"/>
      <w:lvlText w:val="(%7)"/>
      <w:lvlJc w:val="left"/>
      <w:pPr>
        <w:ind w:left="3969" w:hanging="1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A07B82">
      <w:start w:val="1"/>
      <w:numFmt w:val="lowerLetter"/>
      <w:suff w:val="nothing"/>
      <w:lvlText w:val="(%8)"/>
      <w:lvlJc w:val="left"/>
      <w:pPr>
        <w:ind w:left="4394" w:hanging="1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E9966">
      <w:start w:val="1"/>
      <w:numFmt w:val="lowerLetter"/>
      <w:suff w:val="nothing"/>
      <w:lvlText w:val="(%9)"/>
      <w:lvlJc w:val="left"/>
      <w:pPr>
        <w:ind w:left="4820" w:hanging="1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B627D1B"/>
    <w:multiLevelType w:val="hybridMultilevel"/>
    <w:tmpl w:val="D9D41D10"/>
    <w:numStyleLink w:val="a"/>
  </w:abstractNum>
  <w:abstractNum w:abstractNumId="3">
    <w:nsid w:val="32757B17"/>
    <w:multiLevelType w:val="hybridMultilevel"/>
    <w:tmpl w:val="D9D41D10"/>
    <w:styleLink w:val="a"/>
    <w:lvl w:ilvl="0" w:tplc="52C272C6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0A30EC">
      <w:start w:val="1"/>
      <w:numFmt w:val="taiwaneseCounting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C9F16">
      <w:start w:val="1"/>
      <w:numFmt w:val="taiwaneseCounting"/>
      <w:lvlText w:val="(%3)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2A107C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40BE0A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3EB79E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9872D6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F2DA0C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9E0048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322E7D92">
        <w:start w:val="1"/>
        <w:numFmt w:val="ideographLegalTraditional"/>
        <w:suff w:val="nothing"/>
        <w:lvlText w:val="%1."/>
        <w:lvlJc w:val="left"/>
        <w:pPr>
          <w:ind w:left="698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331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BA703A">
        <w:start w:val="1"/>
        <w:numFmt w:val="taiwaneseCounting"/>
        <w:lvlText w:val="(%2)"/>
        <w:lvlJc w:val="left"/>
        <w:pPr>
          <w:tabs>
            <w:tab w:val="num" w:pos="2128"/>
          </w:tabs>
          <w:ind w:left="2695" w:hanging="21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331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449258">
        <w:start w:val="1"/>
        <w:numFmt w:val="decimal"/>
        <w:suff w:val="nothing"/>
        <w:lvlText w:val="%3."/>
        <w:lvlJc w:val="left"/>
        <w:pPr>
          <w:ind w:left="1549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331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F653E8">
        <w:start w:val="1"/>
        <w:numFmt w:val="decimal"/>
        <w:suff w:val="nothing"/>
        <w:lvlText w:val="(%4)"/>
        <w:lvlJc w:val="left"/>
        <w:pPr>
          <w:ind w:left="1974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331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D829B4">
        <w:start w:val="1"/>
        <w:numFmt w:val="lowerLetter"/>
        <w:suff w:val="nothing"/>
        <w:lvlText w:val="%5."/>
        <w:lvlJc w:val="left"/>
        <w:pPr>
          <w:ind w:left="2399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331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7689B8">
        <w:start w:val="1"/>
        <w:numFmt w:val="lowerLetter"/>
        <w:suff w:val="nothing"/>
        <w:lvlText w:val="(%6)"/>
        <w:lvlJc w:val="left"/>
        <w:pPr>
          <w:ind w:left="2824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331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800CAA">
        <w:start w:val="1"/>
        <w:numFmt w:val="lowerLetter"/>
        <w:suff w:val="nothing"/>
        <w:lvlText w:val="(%7)"/>
        <w:lvlJc w:val="left"/>
        <w:pPr>
          <w:ind w:left="3249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331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ACB3CC">
        <w:start w:val="1"/>
        <w:numFmt w:val="lowerLetter"/>
        <w:suff w:val="nothing"/>
        <w:lvlText w:val="(%8)"/>
        <w:lvlJc w:val="left"/>
        <w:pPr>
          <w:ind w:left="3675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331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C29DF8">
        <w:start w:val="1"/>
        <w:numFmt w:val="lowerLetter"/>
        <w:suff w:val="nothing"/>
        <w:lvlText w:val="(%9)"/>
        <w:lvlJc w:val="left"/>
        <w:pPr>
          <w:ind w:left="4100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331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322E7D92">
        <w:start w:val="1"/>
        <w:numFmt w:val="ideographLegalTraditional"/>
        <w:suff w:val="nothing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BA703A">
        <w:start w:val="1"/>
        <w:numFmt w:val="ideographLegalTraditional"/>
        <w:lvlText w:val="%2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449258">
        <w:start w:val="1"/>
        <w:numFmt w:val="decimal"/>
        <w:suff w:val="nothing"/>
        <w:lvlText w:val="%3."/>
        <w:lvlJc w:val="left"/>
        <w:pPr>
          <w:ind w:left="982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F653E8">
        <w:start w:val="1"/>
        <w:numFmt w:val="decimal"/>
        <w:suff w:val="nothing"/>
        <w:lvlText w:val="(%4)"/>
        <w:lvlJc w:val="left"/>
        <w:pPr>
          <w:ind w:left="1407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D829B4">
        <w:start w:val="1"/>
        <w:numFmt w:val="lowerLetter"/>
        <w:suff w:val="nothing"/>
        <w:lvlText w:val="%5."/>
        <w:lvlJc w:val="left"/>
        <w:pPr>
          <w:ind w:left="1832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7689B8">
        <w:start w:val="1"/>
        <w:numFmt w:val="lowerLetter"/>
        <w:suff w:val="nothing"/>
        <w:lvlText w:val="(%6)"/>
        <w:lvlJc w:val="left"/>
        <w:pPr>
          <w:ind w:left="2257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800CAA">
        <w:start w:val="1"/>
        <w:numFmt w:val="lowerLetter"/>
        <w:suff w:val="nothing"/>
        <w:lvlText w:val="(%7)"/>
        <w:lvlJc w:val="left"/>
        <w:pPr>
          <w:ind w:left="2683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ACB3CC">
        <w:start w:val="1"/>
        <w:numFmt w:val="lowerLetter"/>
        <w:suff w:val="nothing"/>
        <w:lvlText w:val="(%8)"/>
        <w:lvlJc w:val="left"/>
        <w:pPr>
          <w:ind w:left="3108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C29DF8">
        <w:start w:val="1"/>
        <w:numFmt w:val="lowerLetter"/>
        <w:suff w:val="nothing"/>
        <w:lvlText w:val="(%9)"/>
        <w:lvlJc w:val="left"/>
        <w:pPr>
          <w:ind w:left="3533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322E7D92">
        <w:start w:val="1"/>
        <w:numFmt w:val="ideographLegalTraditional"/>
        <w:suff w:val="nothing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BA703A">
        <w:start w:val="1"/>
        <w:numFmt w:val="taiwaneseCounting"/>
        <w:lvlText w:val="(%2)"/>
        <w:lvlJc w:val="left"/>
        <w:pPr>
          <w:tabs>
            <w:tab w:val="num" w:pos="2128"/>
          </w:tabs>
          <w:ind w:left="2422" w:hanging="1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449258">
        <w:start w:val="1"/>
        <w:numFmt w:val="decimal"/>
        <w:suff w:val="nothing"/>
        <w:lvlText w:val="%3.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F653E8">
        <w:start w:val="1"/>
        <w:numFmt w:val="decimal"/>
        <w:suff w:val="nothing"/>
        <w:lvlText w:val="(%4)"/>
        <w:lvlJc w:val="left"/>
        <w:pPr>
          <w:ind w:left="170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D829B4">
        <w:start w:val="1"/>
        <w:numFmt w:val="lowerLetter"/>
        <w:suff w:val="nothing"/>
        <w:lvlText w:val="%5."/>
        <w:lvlJc w:val="left"/>
        <w:pPr>
          <w:ind w:left="212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7689B8">
        <w:start w:val="1"/>
        <w:numFmt w:val="lowerLetter"/>
        <w:suff w:val="nothing"/>
        <w:lvlText w:val="(%6)"/>
        <w:lvlJc w:val="left"/>
        <w:pPr>
          <w:ind w:left="25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800CAA">
        <w:start w:val="1"/>
        <w:numFmt w:val="lowerLetter"/>
        <w:suff w:val="nothing"/>
        <w:lvlText w:val="(%7)"/>
        <w:lvlJc w:val="left"/>
        <w:pPr>
          <w:ind w:left="29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ACB3CC">
        <w:start w:val="1"/>
        <w:numFmt w:val="lowerLetter"/>
        <w:suff w:val="nothing"/>
        <w:lvlText w:val="(%8)"/>
        <w:lvlJc w:val="left"/>
        <w:pPr>
          <w:ind w:left="340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C29DF8">
        <w:start w:val="1"/>
        <w:numFmt w:val="lowerLetter"/>
        <w:suff w:val="nothing"/>
        <w:lvlText w:val="(%9)"/>
        <w:lvlJc w:val="left"/>
        <w:pPr>
          <w:ind w:left="382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2"/>
  </w:num>
  <w:num w:numId="8">
    <w:abstractNumId w:val="2"/>
    <w:lvlOverride w:ilvl="0">
      <w:lvl w:ilvl="0" w:tplc="D258FACC">
        <w:start w:val="1"/>
        <w:numFmt w:val="decimal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7E7C94">
        <w:start w:val="1"/>
        <w:numFmt w:val="taiwaneseCounting"/>
        <w:lvlText w:val="%2."/>
        <w:lvlJc w:val="left"/>
        <w:pPr>
          <w:ind w:left="10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602D80">
        <w:start w:val="1"/>
        <w:numFmt w:val="taiwaneseCounting"/>
        <w:lvlText w:val="%3."/>
        <w:lvlJc w:val="left"/>
        <w:pPr>
          <w:ind w:left="18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A2C5EC">
        <w:start w:val="1"/>
        <w:numFmt w:val="decimal"/>
        <w:lvlText w:val="%4."/>
        <w:lvlJc w:val="left"/>
        <w:pPr>
          <w:ind w:left="26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9CC888">
        <w:start w:val="1"/>
        <w:numFmt w:val="decimal"/>
        <w:lvlText w:val="%5."/>
        <w:lvlJc w:val="left"/>
        <w:pPr>
          <w:ind w:left="34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063550">
        <w:start w:val="1"/>
        <w:numFmt w:val="decimal"/>
        <w:lvlText w:val="%6."/>
        <w:lvlJc w:val="left"/>
        <w:pPr>
          <w:ind w:left="42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D632E2">
        <w:start w:val="1"/>
        <w:numFmt w:val="decimal"/>
        <w:lvlText w:val="%7."/>
        <w:lvlJc w:val="left"/>
        <w:pPr>
          <w:ind w:left="50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40D24C">
        <w:start w:val="1"/>
        <w:numFmt w:val="decimal"/>
        <w:lvlText w:val="%8."/>
        <w:lvlJc w:val="left"/>
        <w:pPr>
          <w:ind w:left="58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1E2FB6">
        <w:start w:val="1"/>
        <w:numFmt w:val="decimal"/>
        <w:lvlText w:val="%9."/>
        <w:lvlJc w:val="left"/>
        <w:pPr>
          <w:ind w:left="66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startOverride w:val="1"/>
      <w:lvl w:ilvl="0" w:tplc="D258FACC">
        <w:start w:val="1"/>
        <w:numFmt w:val="decimal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7E7C94">
        <w:start w:val="1"/>
        <w:numFmt w:val="taiwaneseCounting"/>
        <w:suff w:val="nothing"/>
        <w:lvlText w:val="(%2)"/>
        <w:lvlJc w:val="left"/>
        <w:pPr>
          <w:ind w:left="1053" w:firstLine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602D80">
        <w:start w:val="1"/>
        <w:numFmt w:val="decimal"/>
        <w:lvlText w:val="%3."/>
        <w:lvlJc w:val="left"/>
        <w:pPr>
          <w:tabs>
            <w:tab w:val="num" w:pos="2703"/>
          </w:tabs>
          <w:ind w:left="1853" w:firstLine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7A2C5EC">
        <w:start w:val="1"/>
        <w:numFmt w:val="decimal"/>
        <w:lvlText w:val="%4."/>
        <w:lvlJc w:val="left"/>
        <w:pPr>
          <w:tabs>
            <w:tab w:val="num" w:pos="3503"/>
          </w:tabs>
          <w:ind w:left="2653" w:firstLine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9CC888">
        <w:start w:val="1"/>
        <w:numFmt w:val="decimal"/>
        <w:lvlText w:val="%5."/>
        <w:lvlJc w:val="left"/>
        <w:pPr>
          <w:tabs>
            <w:tab w:val="num" w:pos="4303"/>
          </w:tabs>
          <w:ind w:left="3453" w:firstLine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C063550">
        <w:start w:val="1"/>
        <w:numFmt w:val="decimal"/>
        <w:lvlText w:val="%6."/>
        <w:lvlJc w:val="left"/>
        <w:pPr>
          <w:tabs>
            <w:tab w:val="num" w:pos="5103"/>
          </w:tabs>
          <w:ind w:left="4253" w:firstLine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7D632E2">
        <w:start w:val="1"/>
        <w:numFmt w:val="decimal"/>
        <w:lvlText w:val="%7."/>
        <w:lvlJc w:val="left"/>
        <w:pPr>
          <w:tabs>
            <w:tab w:val="num" w:pos="5903"/>
          </w:tabs>
          <w:ind w:left="5053" w:firstLine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40D24C">
        <w:start w:val="1"/>
        <w:numFmt w:val="decimal"/>
        <w:lvlText w:val="%8."/>
        <w:lvlJc w:val="left"/>
        <w:pPr>
          <w:tabs>
            <w:tab w:val="num" w:pos="6703"/>
          </w:tabs>
          <w:ind w:left="5853" w:firstLine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C1E2FB6">
        <w:start w:val="1"/>
        <w:numFmt w:val="decimal"/>
        <w:lvlText w:val="%9."/>
        <w:lvlJc w:val="left"/>
        <w:pPr>
          <w:tabs>
            <w:tab w:val="num" w:pos="7503"/>
          </w:tabs>
          <w:ind w:left="6653" w:firstLine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lvl w:ilvl="0" w:tplc="D258FACC">
        <w:start w:val="1"/>
        <w:numFmt w:val="decimal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7E7C94">
        <w:start w:val="1"/>
        <w:numFmt w:val="taiwaneseCounting"/>
        <w:suff w:val="nothing"/>
        <w:lvlText w:val="(%2)"/>
        <w:lvlJc w:val="left"/>
        <w:pPr>
          <w:ind w:left="190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602D80">
        <w:start w:val="1"/>
        <w:numFmt w:val="decimal"/>
        <w:lvlText w:val="%3."/>
        <w:lvlJc w:val="left"/>
        <w:pPr>
          <w:ind w:left="270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A2C5EC">
        <w:start w:val="1"/>
        <w:numFmt w:val="decimal"/>
        <w:lvlText w:val="%4."/>
        <w:lvlJc w:val="left"/>
        <w:pPr>
          <w:ind w:left="350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9CC888">
        <w:start w:val="1"/>
        <w:numFmt w:val="decimal"/>
        <w:lvlText w:val="%5."/>
        <w:lvlJc w:val="left"/>
        <w:pPr>
          <w:ind w:left="430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063550">
        <w:start w:val="1"/>
        <w:numFmt w:val="decimal"/>
        <w:lvlText w:val="%6."/>
        <w:lvlJc w:val="left"/>
        <w:pPr>
          <w:ind w:left="510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D632E2">
        <w:start w:val="1"/>
        <w:numFmt w:val="decimal"/>
        <w:lvlText w:val="%7."/>
        <w:lvlJc w:val="left"/>
        <w:pPr>
          <w:ind w:left="590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40D24C">
        <w:start w:val="1"/>
        <w:numFmt w:val="decimal"/>
        <w:lvlText w:val="%8."/>
        <w:lvlJc w:val="left"/>
        <w:pPr>
          <w:ind w:left="670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1E2FB6">
        <w:start w:val="1"/>
        <w:numFmt w:val="decimal"/>
        <w:lvlText w:val="%9."/>
        <w:lvlJc w:val="left"/>
        <w:pPr>
          <w:ind w:left="750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startOverride w:val="1"/>
      <w:lvl w:ilvl="0" w:tplc="322E7D92">
        <w:start w:val="1"/>
        <w:numFmt w:val="ideographLegalTraditional"/>
        <w:suff w:val="nothing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0"/>
      <w:lvl w:ilvl="1" w:tplc="ABBA703A">
        <w:start w:val="10"/>
        <w:numFmt w:val="ideographLegalTraditional"/>
        <w:lvlText w:val="%2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449258">
        <w:start w:val="1"/>
        <w:numFmt w:val="decimal"/>
        <w:suff w:val="nothing"/>
        <w:lvlText w:val="%3."/>
        <w:lvlJc w:val="left"/>
        <w:pPr>
          <w:ind w:left="982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5F653E8">
        <w:start w:val="1"/>
        <w:numFmt w:val="decimal"/>
        <w:suff w:val="nothing"/>
        <w:lvlText w:val="(%4)"/>
        <w:lvlJc w:val="left"/>
        <w:pPr>
          <w:ind w:left="1407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D829B4">
        <w:start w:val="1"/>
        <w:numFmt w:val="lowerLetter"/>
        <w:suff w:val="nothing"/>
        <w:lvlText w:val="%5."/>
        <w:lvlJc w:val="left"/>
        <w:pPr>
          <w:ind w:left="1832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07689B8">
        <w:start w:val="1"/>
        <w:numFmt w:val="lowerLetter"/>
        <w:suff w:val="nothing"/>
        <w:lvlText w:val="(%6)"/>
        <w:lvlJc w:val="left"/>
        <w:pPr>
          <w:ind w:left="2257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6800CAA">
        <w:start w:val="1"/>
        <w:numFmt w:val="lowerLetter"/>
        <w:suff w:val="nothing"/>
        <w:lvlText w:val="(%7)"/>
        <w:lvlJc w:val="left"/>
        <w:pPr>
          <w:ind w:left="2683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1ACB3CC">
        <w:start w:val="1"/>
        <w:numFmt w:val="lowerLetter"/>
        <w:suff w:val="nothing"/>
        <w:lvlText w:val="(%8)"/>
        <w:lvlJc w:val="left"/>
        <w:pPr>
          <w:ind w:left="3108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1C29DF8">
        <w:start w:val="1"/>
        <w:numFmt w:val="lowerLetter"/>
        <w:suff w:val="nothing"/>
        <w:lvlText w:val="(%9)"/>
        <w:lvlJc w:val="left"/>
        <w:pPr>
          <w:ind w:left="3533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startOverride w:val="1"/>
      <w:lvl w:ilvl="0" w:tplc="322E7D92">
        <w:start w:val="1"/>
        <w:numFmt w:val="ideographLegalTraditional"/>
        <w:suff w:val="nothing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BBA703A">
        <w:start w:val="1"/>
        <w:numFmt w:val="taiwaneseCounting"/>
        <w:lvlText w:val="%2."/>
        <w:lvlJc w:val="left"/>
        <w:pPr>
          <w:ind w:left="1135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449258">
        <w:start w:val="1"/>
        <w:numFmt w:val="decimal"/>
        <w:suff w:val="nothing"/>
        <w:lvlText w:val="%3."/>
        <w:lvlJc w:val="left"/>
        <w:pPr>
          <w:ind w:left="982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5F653E8">
        <w:start w:val="1"/>
        <w:numFmt w:val="decimal"/>
        <w:suff w:val="nothing"/>
        <w:lvlText w:val="(%4)"/>
        <w:lvlJc w:val="left"/>
        <w:pPr>
          <w:ind w:left="1407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D829B4">
        <w:start w:val="1"/>
        <w:numFmt w:val="lowerLetter"/>
        <w:suff w:val="nothing"/>
        <w:lvlText w:val="%5."/>
        <w:lvlJc w:val="left"/>
        <w:pPr>
          <w:ind w:left="1832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07689B8">
        <w:start w:val="1"/>
        <w:numFmt w:val="lowerLetter"/>
        <w:suff w:val="nothing"/>
        <w:lvlText w:val="(%6)"/>
        <w:lvlJc w:val="left"/>
        <w:pPr>
          <w:ind w:left="2257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6800CAA">
        <w:start w:val="1"/>
        <w:numFmt w:val="lowerLetter"/>
        <w:suff w:val="nothing"/>
        <w:lvlText w:val="(%7)"/>
        <w:lvlJc w:val="left"/>
        <w:pPr>
          <w:ind w:left="2683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1ACB3CC">
        <w:start w:val="1"/>
        <w:numFmt w:val="lowerLetter"/>
        <w:suff w:val="nothing"/>
        <w:lvlText w:val="(%8)"/>
        <w:lvlJc w:val="left"/>
        <w:pPr>
          <w:ind w:left="3108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1C29DF8">
        <w:start w:val="1"/>
        <w:numFmt w:val="lowerLetter"/>
        <w:suff w:val="nothing"/>
        <w:lvlText w:val="(%9)"/>
        <w:lvlJc w:val="left"/>
        <w:pPr>
          <w:ind w:left="3533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startOverride w:val="1"/>
      <w:lvl w:ilvl="0" w:tplc="D258FACC">
        <w:start w:val="1"/>
        <w:numFmt w:val="taiwaneseCounting"/>
        <w:suff w:val="nothing"/>
        <w:lvlText w:val="(%1)"/>
        <w:lvlJc w:val="left"/>
        <w:pPr>
          <w:ind w:left="821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7E7C94">
        <w:start w:val="1"/>
        <w:numFmt w:val="decimal"/>
        <w:lvlText w:val="%2."/>
        <w:lvlJc w:val="left"/>
        <w:pPr>
          <w:tabs>
            <w:tab w:val="num" w:pos="2186"/>
          </w:tabs>
          <w:ind w:left="1621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602D80">
        <w:start w:val="1"/>
        <w:numFmt w:val="decimal"/>
        <w:lvlText w:val="%3."/>
        <w:lvlJc w:val="left"/>
        <w:pPr>
          <w:tabs>
            <w:tab w:val="num" w:pos="2986"/>
          </w:tabs>
          <w:ind w:left="2421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7A2C5EC">
        <w:start w:val="1"/>
        <w:numFmt w:val="decimal"/>
        <w:lvlText w:val="%4."/>
        <w:lvlJc w:val="left"/>
        <w:pPr>
          <w:tabs>
            <w:tab w:val="num" w:pos="3786"/>
          </w:tabs>
          <w:ind w:left="3221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9CC888">
        <w:start w:val="1"/>
        <w:numFmt w:val="decimal"/>
        <w:lvlText w:val="%5."/>
        <w:lvlJc w:val="left"/>
        <w:pPr>
          <w:tabs>
            <w:tab w:val="num" w:pos="4586"/>
          </w:tabs>
          <w:ind w:left="4021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C063550">
        <w:start w:val="1"/>
        <w:numFmt w:val="decimal"/>
        <w:lvlText w:val="%6."/>
        <w:lvlJc w:val="left"/>
        <w:pPr>
          <w:tabs>
            <w:tab w:val="num" w:pos="5386"/>
          </w:tabs>
          <w:ind w:left="4821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7D632E2">
        <w:start w:val="1"/>
        <w:numFmt w:val="decimal"/>
        <w:lvlText w:val="%7."/>
        <w:lvlJc w:val="left"/>
        <w:pPr>
          <w:tabs>
            <w:tab w:val="num" w:pos="6186"/>
          </w:tabs>
          <w:ind w:left="5621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40D24C">
        <w:start w:val="1"/>
        <w:numFmt w:val="decimal"/>
        <w:lvlText w:val="%8."/>
        <w:lvlJc w:val="left"/>
        <w:pPr>
          <w:tabs>
            <w:tab w:val="num" w:pos="6986"/>
          </w:tabs>
          <w:ind w:left="6421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C1E2FB6">
        <w:start w:val="1"/>
        <w:numFmt w:val="decimal"/>
        <w:lvlText w:val="%9."/>
        <w:lvlJc w:val="left"/>
        <w:pPr>
          <w:tabs>
            <w:tab w:val="num" w:pos="7786"/>
          </w:tabs>
          <w:ind w:left="7221" w:firstLine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lvl w:ilvl="0" w:tplc="D258FACC">
        <w:start w:val="1"/>
        <w:numFmt w:val="taiwaneseCounting"/>
        <w:suff w:val="nothing"/>
        <w:lvlText w:val="(%1)"/>
        <w:lvlJc w:val="left"/>
        <w:pPr>
          <w:ind w:left="822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7E7C94">
        <w:start w:val="1"/>
        <w:numFmt w:val="decimal"/>
        <w:lvlText w:val="%2."/>
        <w:lvlJc w:val="left"/>
        <w:pPr>
          <w:tabs>
            <w:tab w:val="num" w:pos="2186"/>
          </w:tabs>
          <w:ind w:left="1622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602D80">
        <w:start w:val="1"/>
        <w:numFmt w:val="decimal"/>
        <w:lvlText w:val="%3."/>
        <w:lvlJc w:val="left"/>
        <w:pPr>
          <w:tabs>
            <w:tab w:val="num" w:pos="2986"/>
          </w:tabs>
          <w:ind w:left="2422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A2C5EC">
        <w:start w:val="1"/>
        <w:numFmt w:val="decimal"/>
        <w:lvlText w:val="%4."/>
        <w:lvlJc w:val="left"/>
        <w:pPr>
          <w:tabs>
            <w:tab w:val="num" w:pos="3786"/>
          </w:tabs>
          <w:ind w:left="3222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9CC888">
        <w:start w:val="1"/>
        <w:numFmt w:val="decimal"/>
        <w:lvlText w:val="%5."/>
        <w:lvlJc w:val="left"/>
        <w:pPr>
          <w:tabs>
            <w:tab w:val="num" w:pos="4586"/>
          </w:tabs>
          <w:ind w:left="4022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063550">
        <w:start w:val="1"/>
        <w:numFmt w:val="decimal"/>
        <w:lvlText w:val="%6."/>
        <w:lvlJc w:val="left"/>
        <w:pPr>
          <w:tabs>
            <w:tab w:val="num" w:pos="5386"/>
          </w:tabs>
          <w:ind w:left="4822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D632E2">
        <w:start w:val="1"/>
        <w:numFmt w:val="decimal"/>
        <w:lvlText w:val="%7."/>
        <w:lvlJc w:val="left"/>
        <w:pPr>
          <w:tabs>
            <w:tab w:val="num" w:pos="6186"/>
          </w:tabs>
          <w:ind w:left="5622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40D24C">
        <w:start w:val="1"/>
        <w:numFmt w:val="decimal"/>
        <w:lvlText w:val="%8."/>
        <w:lvlJc w:val="left"/>
        <w:pPr>
          <w:tabs>
            <w:tab w:val="num" w:pos="6986"/>
          </w:tabs>
          <w:ind w:left="6422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1E2FB6">
        <w:start w:val="1"/>
        <w:numFmt w:val="decimal"/>
        <w:lvlText w:val="%9."/>
        <w:lvlJc w:val="left"/>
        <w:pPr>
          <w:tabs>
            <w:tab w:val="num" w:pos="7786"/>
          </w:tabs>
          <w:ind w:left="7222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322E7D92">
        <w:start w:val="1"/>
        <w:numFmt w:val="ideographLegalTraditional"/>
        <w:suff w:val="nothing"/>
        <w:lvlText w:val="%1."/>
        <w:lvlJc w:val="left"/>
        <w:pPr>
          <w:ind w:left="698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BA703A">
        <w:start w:val="1"/>
        <w:numFmt w:val="taiwaneseCounting"/>
        <w:lvlText w:val="%2."/>
        <w:lvlJc w:val="left"/>
        <w:pPr>
          <w:tabs>
            <w:tab w:val="num" w:pos="1135"/>
          </w:tabs>
          <w:ind w:left="1702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449258">
        <w:start w:val="1"/>
        <w:numFmt w:val="decimal"/>
        <w:suff w:val="nothing"/>
        <w:lvlText w:val="%3."/>
        <w:lvlJc w:val="left"/>
        <w:pPr>
          <w:ind w:left="1549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F653E8">
        <w:start w:val="1"/>
        <w:numFmt w:val="decimal"/>
        <w:suff w:val="nothing"/>
        <w:lvlText w:val="(%4)"/>
        <w:lvlJc w:val="left"/>
        <w:pPr>
          <w:ind w:left="1974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D829B4">
        <w:start w:val="1"/>
        <w:numFmt w:val="lowerLetter"/>
        <w:suff w:val="nothing"/>
        <w:lvlText w:val="%5."/>
        <w:lvlJc w:val="left"/>
        <w:pPr>
          <w:ind w:left="2399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7689B8">
        <w:start w:val="1"/>
        <w:numFmt w:val="lowerLetter"/>
        <w:suff w:val="nothing"/>
        <w:lvlText w:val="(%6)"/>
        <w:lvlJc w:val="left"/>
        <w:pPr>
          <w:ind w:left="2824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800CAA">
        <w:start w:val="1"/>
        <w:numFmt w:val="lowerLetter"/>
        <w:suff w:val="nothing"/>
        <w:lvlText w:val="(%7)"/>
        <w:lvlJc w:val="left"/>
        <w:pPr>
          <w:ind w:left="3249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ACB3CC">
        <w:start w:val="1"/>
        <w:numFmt w:val="lowerLetter"/>
        <w:suff w:val="nothing"/>
        <w:lvlText w:val="(%8)"/>
        <w:lvlJc w:val="left"/>
        <w:pPr>
          <w:ind w:left="3675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C29DF8">
        <w:start w:val="1"/>
        <w:numFmt w:val="lowerLetter"/>
        <w:suff w:val="nothing"/>
        <w:lvlText w:val="(%9)"/>
        <w:lvlJc w:val="left"/>
        <w:pPr>
          <w:ind w:left="4100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0"/>
    <w:lvlOverride w:ilvl="0">
      <w:lvl w:ilvl="0" w:tplc="322E7D92">
        <w:start w:val="1"/>
        <w:numFmt w:val="ideographLegalTraditional"/>
        <w:suff w:val="nothing"/>
        <w:lvlText w:val="%1."/>
        <w:lvlJc w:val="left"/>
        <w:pPr>
          <w:ind w:left="131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BA703A">
        <w:start w:val="1"/>
        <w:numFmt w:val="taiwaneseCounting"/>
        <w:lvlText w:val="%2."/>
        <w:lvlJc w:val="left"/>
        <w:pPr>
          <w:ind w:left="1135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449258">
        <w:start w:val="1"/>
        <w:numFmt w:val="decimal"/>
        <w:suff w:val="nothing"/>
        <w:lvlText w:val="%3."/>
        <w:lvlJc w:val="left"/>
        <w:pPr>
          <w:ind w:left="982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F653E8">
        <w:start w:val="1"/>
        <w:numFmt w:val="decimal"/>
        <w:suff w:val="nothing"/>
        <w:lvlText w:val="(%4)"/>
        <w:lvlJc w:val="left"/>
        <w:pPr>
          <w:ind w:left="1407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D829B4">
        <w:start w:val="1"/>
        <w:numFmt w:val="lowerLetter"/>
        <w:suff w:val="nothing"/>
        <w:lvlText w:val="%5."/>
        <w:lvlJc w:val="left"/>
        <w:pPr>
          <w:ind w:left="1832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7689B8">
        <w:start w:val="1"/>
        <w:numFmt w:val="lowerLetter"/>
        <w:suff w:val="nothing"/>
        <w:lvlText w:val="(%6)"/>
        <w:lvlJc w:val="left"/>
        <w:pPr>
          <w:ind w:left="2257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800CAA">
        <w:start w:val="1"/>
        <w:numFmt w:val="lowerLetter"/>
        <w:suff w:val="nothing"/>
        <w:lvlText w:val="(%7)"/>
        <w:lvlJc w:val="left"/>
        <w:pPr>
          <w:ind w:left="2683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ACB3CC">
        <w:start w:val="1"/>
        <w:numFmt w:val="lowerLetter"/>
        <w:suff w:val="nothing"/>
        <w:lvlText w:val="(%8)"/>
        <w:lvlJc w:val="left"/>
        <w:pPr>
          <w:ind w:left="3108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C29DF8">
        <w:start w:val="1"/>
        <w:numFmt w:val="lowerLetter"/>
        <w:suff w:val="nothing"/>
        <w:lvlText w:val="(%9)"/>
        <w:lvlJc w:val="left"/>
        <w:pPr>
          <w:ind w:left="3533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  <w:lvlOverride w:ilvl="0">
      <w:lvl w:ilvl="0" w:tplc="322E7D92">
        <w:start w:val="1"/>
        <w:numFmt w:val="ideographLegalTraditional"/>
        <w:suff w:val="nothing"/>
        <w:lvlText w:val="%1."/>
        <w:lvlJc w:val="left"/>
        <w:pPr>
          <w:ind w:left="131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BA703A">
        <w:start w:val="1"/>
        <w:numFmt w:val="taiwaneseCounting"/>
        <w:lvlText w:val="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449258">
        <w:start w:val="1"/>
        <w:numFmt w:val="decimal"/>
        <w:suff w:val="nothing"/>
        <w:lvlText w:val="%3."/>
        <w:lvlJc w:val="left"/>
        <w:pPr>
          <w:ind w:left="982" w:hanging="1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F653E8">
        <w:start w:val="1"/>
        <w:numFmt w:val="decimal"/>
        <w:suff w:val="nothing"/>
        <w:lvlText w:val="(%4)"/>
        <w:lvlJc w:val="left"/>
        <w:pPr>
          <w:ind w:left="1407" w:hanging="1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D829B4">
        <w:start w:val="1"/>
        <w:numFmt w:val="lowerLetter"/>
        <w:suff w:val="nothing"/>
        <w:lvlText w:val="%5."/>
        <w:lvlJc w:val="left"/>
        <w:pPr>
          <w:ind w:left="1832" w:hanging="1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7689B8">
        <w:start w:val="1"/>
        <w:numFmt w:val="lowerLetter"/>
        <w:suff w:val="nothing"/>
        <w:lvlText w:val="(%6)"/>
        <w:lvlJc w:val="left"/>
        <w:pPr>
          <w:ind w:left="2257" w:hanging="1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800CAA">
        <w:start w:val="1"/>
        <w:numFmt w:val="lowerLetter"/>
        <w:suff w:val="nothing"/>
        <w:lvlText w:val="(%7)"/>
        <w:lvlJc w:val="left"/>
        <w:pPr>
          <w:ind w:left="2683" w:hanging="1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ACB3CC">
        <w:start w:val="1"/>
        <w:numFmt w:val="lowerLetter"/>
        <w:suff w:val="nothing"/>
        <w:lvlText w:val="(%8)"/>
        <w:lvlJc w:val="left"/>
        <w:pPr>
          <w:ind w:left="3108" w:hanging="1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C29DF8">
        <w:start w:val="1"/>
        <w:numFmt w:val="lowerLetter"/>
        <w:suff w:val="nothing"/>
        <w:lvlText w:val="(%9)"/>
        <w:lvlJc w:val="left"/>
        <w:pPr>
          <w:ind w:left="3533" w:hanging="1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432F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0"/>
    <w:lvlOverride w:ilvl="0">
      <w:startOverride w:val="1"/>
      <w:lvl w:ilvl="0" w:tplc="322E7D92">
        <w:start w:val="1"/>
        <w:numFmt w:val="ideographLegalTraditional"/>
        <w:suff w:val="nothing"/>
        <w:lvlText w:val="%1."/>
        <w:lvlJc w:val="left"/>
        <w:pPr>
          <w:ind w:left="131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2"/>
      <w:lvl w:ilvl="1" w:tplc="ABBA703A">
        <w:start w:val="12"/>
        <w:numFmt w:val="ideographLegalTraditional"/>
        <w:suff w:val="nothing"/>
        <w:lvlText w:val="%2."/>
        <w:lvlJc w:val="left"/>
        <w:pPr>
          <w:ind w:left="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449258">
        <w:start w:val="1"/>
        <w:numFmt w:val="decimal"/>
        <w:suff w:val="nothing"/>
        <w:lvlText w:val="%3."/>
        <w:lvlJc w:val="left"/>
        <w:pPr>
          <w:ind w:left="982" w:hanging="1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5F653E8">
        <w:start w:val="1"/>
        <w:numFmt w:val="decimal"/>
        <w:suff w:val="nothing"/>
        <w:lvlText w:val="(%4)"/>
        <w:lvlJc w:val="left"/>
        <w:pPr>
          <w:ind w:left="1407" w:hanging="1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D829B4">
        <w:start w:val="1"/>
        <w:numFmt w:val="lowerLetter"/>
        <w:suff w:val="nothing"/>
        <w:lvlText w:val="%5."/>
        <w:lvlJc w:val="left"/>
        <w:pPr>
          <w:ind w:left="1832" w:hanging="1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07689B8">
        <w:start w:val="1"/>
        <w:numFmt w:val="lowerLetter"/>
        <w:suff w:val="nothing"/>
        <w:lvlText w:val="(%6)"/>
        <w:lvlJc w:val="left"/>
        <w:pPr>
          <w:ind w:left="2257" w:hanging="1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6800CAA">
        <w:start w:val="1"/>
        <w:numFmt w:val="lowerLetter"/>
        <w:suff w:val="nothing"/>
        <w:lvlText w:val="(%7)"/>
        <w:lvlJc w:val="left"/>
        <w:pPr>
          <w:ind w:left="2683" w:hanging="1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1ACB3CC">
        <w:start w:val="1"/>
        <w:numFmt w:val="lowerLetter"/>
        <w:suff w:val="nothing"/>
        <w:lvlText w:val="(%8)"/>
        <w:lvlJc w:val="left"/>
        <w:pPr>
          <w:ind w:left="3108" w:hanging="1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1C29DF8">
        <w:start w:val="1"/>
        <w:numFmt w:val="lowerLetter"/>
        <w:suff w:val="nothing"/>
        <w:lvlText w:val="(%9)"/>
        <w:lvlJc w:val="left"/>
        <w:pPr>
          <w:ind w:left="3533" w:hanging="1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"/>
    <w:lvlOverride w:ilvl="0">
      <w:startOverride w:val="1"/>
      <w:lvl w:ilvl="0" w:tplc="D258FACC">
        <w:start w:val="1"/>
        <w:numFmt w:val="taiwaneseCounting"/>
        <w:lvlText w:val="%1."/>
        <w:lvlJc w:val="left"/>
        <w:pPr>
          <w:tabs>
            <w:tab w:val="num" w:pos="678"/>
          </w:tabs>
          <w:ind w:left="961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7E7C94">
        <w:start w:val="1"/>
        <w:numFmt w:val="decimal"/>
        <w:lvlText w:val="%2."/>
        <w:lvlJc w:val="left"/>
        <w:pPr>
          <w:tabs>
            <w:tab w:val="num" w:pos="1478"/>
          </w:tabs>
          <w:ind w:left="1761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602D80">
        <w:start w:val="1"/>
        <w:numFmt w:val="decimal"/>
        <w:lvlText w:val="%3."/>
        <w:lvlJc w:val="left"/>
        <w:pPr>
          <w:tabs>
            <w:tab w:val="num" w:pos="2278"/>
          </w:tabs>
          <w:ind w:left="2561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7A2C5EC">
        <w:start w:val="1"/>
        <w:numFmt w:val="decimal"/>
        <w:lvlText w:val="%4."/>
        <w:lvlJc w:val="left"/>
        <w:pPr>
          <w:tabs>
            <w:tab w:val="num" w:pos="3078"/>
          </w:tabs>
          <w:ind w:left="3361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9CC888">
        <w:start w:val="1"/>
        <w:numFmt w:val="decimal"/>
        <w:lvlText w:val="%5."/>
        <w:lvlJc w:val="left"/>
        <w:pPr>
          <w:tabs>
            <w:tab w:val="num" w:pos="3878"/>
          </w:tabs>
          <w:ind w:left="4161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C063550">
        <w:start w:val="1"/>
        <w:numFmt w:val="decimal"/>
        <w:lvlText w:val="%6."/>
        <w:lvlJc w:val="left"/>
        <w:pPr>
          <w:tabs>
            <w:tab w:val="num" w:pos="4678"/>
          </w:tabs>
          <w:ind w:left="4961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7D632E2">
        <w:start w:val="1"/>
        <w:numFmt w:val="decimal"/>
        <w:lvlText w:val="%7."/>
        <w:lvlJc w:val="left"/>
        <w:pPr>
          <w:tabs>
            <w:tab w:val="num" w:pos="5478"/>
          </w:tabs>
          <w:ind w:left="5761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40D24C">
        <w:start w:val="1"/>
        <w:numFmt w:val="decimal"/>
        <w:lvlText w:val="%8."/>
        <w:lvlJc w:val="left"/>
        <w:pPr>
          <w:tabs>
            <w:tab w:val="num" w:pos="6278"/>
          </w:tabs>
          <w:ind w:left="6561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C1E2FB6">
        <w:start w:val="1"/>
        <w:numFmt w:val="decimal"/>
        <w:lvlText w:val="%9."/>
        <w:lvlJc w:val="left"/>
        <w:pPr>
          <w:tabs>
            <w:tab w:val="num" w:pos="7078"/>
          </w:tabs>
          <w:ind w:left="7361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"/>
    <w:lvlOverride w:ilvl="0">
      <w:lvl w:ilvl="0" w:tplc="D258FACC">
        <w:start w:val="1"/>
        <w:numFmt w:val="taiwaneseCounting"/>
        <w:lvlText w:val="%1."/>
        <w:lvlJc w:val="left"/>
        <w:pPr>
          <w:ind w:left="678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7E7C94">
        <w:start w:val="1"/>
        <w:numFmt w:val="decimal"/>
        <w:lvlText w:val="%2."/>
        <w:lvlJc w:val="left"/>
        <w:pPr>
          <w:ind w:left="1478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602D80">
        <w:start w:val="1"/>
        <w:numFmt w:val="decimal"/>
        <w:lvlText w:val="%3."/>
        <w:lvlJc w:val="left"/>
        <w:pPr>
          <w:ind w:left="2278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A2C5EC">
        <w:start w:val="1"/>
        <w:numFmt w:val="decimal"/>
        <w:lvlText w:val="%4."/>
        <w:lvlJc w:val="left"/>
        <w:pPr>
          <w:ind w:left="3078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9CC888">
        <w:start w:val="1"/>
        <w:numFmt w:val="decimal"/>
        <w:lvlText w:val="%5."/>
        <w:lvlJc w:val="left"/>
        <w:pPr>
          <w:ind w:left="3878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063550">
        <w:start w:val="1"/>
        <w:numFmt w:val="decimal"/>
        <w:lvlText w:val="%6."/>
        <w:lvlJc w:val="left"/>
        <w:pPr>
          <w:ind w:left="4678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D632E2">
        <w:start w:val="1"/>
        <w:numFmt w:val="decimal"/>
        <w:lvlText w:val="%7."/>
        <w:lvlJc w:val="left"/>
        <w:pPr>
          <w:ind w:left="5478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40D24C">
        <w:start w:val="1"/>
        <w:numFmt w:val="decimal"/>
        <w:lvlText w:val="%8."/>
        <w:lvlJc w:val="left"/>
        <w:pPr>
          <w:ind w:left="6278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1E2FB6">
        <w:start w:val="1"/>
        <w:numFmt w:val="decimal"/>
        <w:lvlText w:val="%9."/>
        <w:lvlJc w:val="left"/>
        <w:pPr>
          <w:ind w:left="7078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  <w:lvlOverride w:ilvl="0">
      <w:startOverride w:val="1"/>
      <w:lvl w:ilvl="0" w:tplc="D258FACC">
        <w:start w:val="1"/>
        <w:numFmt w:val="taiwaneseCounting"/>
        <w:suff w:val="nothing"/>
        <w:lvlText w:val="(%1)"/>
        <w:lvlJc w:val="left"/>
        <w:pPr>
          <w:ind w:left="1385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7E7C94">
        <w:start w:val="1"/>
        <w:numFmt w:val="decimal"/>
        <w:lvlText w:val="%2."/>
        <w:lvlJc w:val="left"/>
        <w:pPr>
          <w:tabs>
            <w:tab w:val="num" w:pos="1903"/>
          </w:tabs>
          <w:ind w:left="2185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E602D80">
        <w:start w:val="1"/>
        <w:numFmt w:val="decimal"/>
        <w:lvlText w:val="%3."/>
        <w:lvlJc w:val="left"/>
        <w:pPr>
          <w:tabs>
            <w:tab w:val="num" w:pos="2703"/>
          </w:tabs>
          <w:ind w:left="2985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7A2C5EC">
        <w:start w:val="1"/>
        <w:numFmt w:val="decimal"/>
        <w:lvlText w:val="%4."/>
        <w:lvlJc w:val="left"/>
        <w:pPr>
          <w:tabs>
            <w:tab w:val="num" w:pos="3503"/>
          </w:tabs>
          <w:ind w:left="3785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9CC888">
        <w:start w:val="1"/>
        <w:numFmt w:val="decimal"/>
        <w:lvlText w:val="%5."/>
        <w:lvlJc w:val="left"/>
        <w:pPr>
          <w:tabs>
            <w:tab w:val="num" w:pos="4303"/>
          </w:tabs>
          <w:ind w:left="4585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C063550">
        <w:start w:val="1"/>
        <w:numFmt w:val="decimal"/>
        <w:lvlText w:val="%6."/>
        <w:lvlJc w:val="left"/>
        <w:pPr>
          <w:tabs>
            <w:tab w:val="num" w:pos="5103"/>
          </w:tabs>
          <w:ind w:left="5385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7D632E2">
        <w:start w:val="1"/>
        <w:numFmt w:val="decimal"/>
        <w:lvlText w:val="%7."/>
        <w:lvlJc w:val="left"/>
        <w:pPr>
          <w:tabs>
            <w:tab w:val="num" w:pos="5903"/>
          </w:tabs>
          <w:ind w:left="6185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640D24C">
        <w:start w:val="1"/>
        <w:numFmt w:val="decimal"/>
        <w:lvlText w:val="%8."/>
        <w:lvlJc w:val="left"/>
        <w:pPr>
          <w:tabs>
            <w:tab w:val="num" w:pos="6703"/>
          </w:tabs>
          <w:ind w:left="6985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C1E2FB6">
        <w:start w:val="1"/>
        <w:numFmt w:val="decimal"/>
        <w:lvlText w:val="%9."/>
        <w:lvlJc w:val="left"/>
        <w:pPr>
          <w:tabs>
            <w:tab w:val="num" w:pos="7503"/>
          </w:tabs>
          <w:ind w:left="7785" w:hanging="5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  <w:lvlOverride w:ilvl="0">
      <w:lvl w:ilvl="0" w:tplc="D258FACC">
        <w:start w:val="1"/>
        <w:numFmt w:val="taiwaneseCounting"/>
        <w:suff w:val="nothing"/>
        <w:lvlText w:val="(%1)"/>
        <w:lvlJc w:val="left"/>
        <w:pPr>
          <w:ind w:left="1103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7E7C94">
        <w:start w:val="1"/>
        <w:numFmt w:val="decimal"/>
        <w:lvlText w:val="%2."/>
        <w:lvlJc w:val="left"/>
        <w:pPr>
          <w:ind w:left="1903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602D80">
        <w:start w:val="1"/>
        <w:numFmt w:val="decimal"/>
        <w:lvlText w:val="%3."/>
        <w:lvlJc w:val="left"/>
        <w:pPr>
          <w:ind w:left="2703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A2C5EC">
        <w:start w:val="1"/>
        <w:numFmt w:val="decimal"/>
        <w:lvlText w:val="%4."/>
        <w:lvlJc w:val="left"/>
        <w:pPr>
          <w:ind w:left="3503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9CC888">
        <w:start w:val="1"/>
        <w:numFmt w:val="decimal"/>
        <w:lvlText w:val="%5."/>
        <w:lvlJc w:val="left"/>
        <w:pPr>
          <w:ind w:left="4303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063550">
        <w:start w:val="1"/>
        <w:numFmt w:val="decimal"/>
        <w:lvlText w:val="%6."/>
        <w:lvlJc w:val="left"/>
        <w:pPr>
          <w:ind w:left="5103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D632E2">
        <w:start w:val="1"/>
        <w:numFmt w:val="decimal"/>
        <w:lvlText w:val="%7."/>
        <w:lvlJc w:val="left"/>
        <w:pPr>
          <w:ind w:left="5903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40D24C">
        <w:start w:val="1"/>
        <w:numFmt w:val="decimal"/>
        <w:lvlText w:val="%8."/>
        <w:lvlJc w:val="left"/>
        <w:pPr>
          <w:ind w:left="6703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1E2FB6">
        <w:start w:val="1"/>
        <w:numFmt w:val="decimal"/>
        <w:lvlText w:val="%9."/>
        <w:lvlJc w:val="left"/>
        <w:pPr>
          <w:ind w:left="7503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0"/>
    <w:lvlOverride w:ilvl="0">
      <w:startOverride w:val="13"/>
      <w:lvl w:ilvl="0" w:tplc="322E7D92">
        <w:start w:val="13"/>
        <w:numFmt w:val="taiwaneseCounting"/>
        <w:suff w:val="nothing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BBA703A">
        <w:start w:val="1"/>
        <w:numFmt w:val="taiwaneseCounting"/>
        <w:lvlText w:val="(%2)"/>
        <w:lvlJc w:val="left"/>
        <w:pPr>
          <w:tabs>
            <w:tab w:val="num" w:pos="1135"/>
          </w:tabs>
          <w:ind w:left="1429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9449258">
        <w:start w:val="1"/>
        <w:numFmt w:val="decimal"/>
        <w:suff w:val="nothing"/>
        <w:lvlText w:val="%3."/>
        <w:lvlJc w:val="left"/>
        <w:pPr>
          <w:ind w:left="12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5F653E8">
        <w:start w:val="1"/>
        <w:numFmt w:val="decimal"/>
        <w:suff w:val="nothing"/>
        <w:lvlText w:val="(%4)"/>
        <w:lvlJc w:val="left"/>
        <w:pPr>
          <w:ind w:left="170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D829B4">
        <w:start w:val="1"/>
        <w:numFmt w:val="lowerLetter"/>
        <w:suff w:val="nothing"/>
        <w:lvlText w:val="%5."/>
        <w:lvlJc w:val="left"/>
        <w:pPr>
          <w:ind w:left="212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07689B8">
        <w:start w:val="1"/>
        <w:numFmt w:val="lowerLetter"/>
        <w:suff w:val="nothing"/>
        <w:lvlText w:val="(%6)"/>
        <w:lvlJc w:val="left"/>
        <w:pPr>
          <w:ind w:left="25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6800CAA">
        <w:start w:val="1"/>
        <w:numFmt w:val="lowerLetter"/>
        <w:suff w:val="nothing"/>
        <w:lvlText w:val="(%7)"/>
        <w:lvlJc w:val="left"/>
        <w:pPr>
          <w:ind w:left="29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1ACB3CC">
        <w:start w:val="1"/>
        <w:numFmt w:val="lowerLetter"/>
        <w:suff w:val="nothing"/>
        <w:lvlText w:val="(%8)"/>
        <w:lvlJc w:val="left"/>
        <w:pPr>
          <w:ind w:left="340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1C29DF8">
        <w:start w:val="1"/>
        <w:numFmt w:val="lowerLetter"/>
        <w:suff w:val="nothing"/>
        <w:lvlText w:val="(%9)"/>
        <w:lvlJc w:val="left"/>
        <w:pPr>
          <w:ind w:left="382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6B0A"/>
    <w:rsid w:val="00020FAE"/>
    <w:rsid w:val="00061F52"/>
    <w:rsid w:val="0010521C"/>
    <w:rsid w:val="00152E8B"/>
    <w:rsid w:val="001955AB"/>
    <w:rsid w:val="001F0735"/>
    <w:rsid w:val="00313826"/>
    <w:rsid w:val="003146F5"/>
    <w:rsid w:val="0035569C"/>
    <w:rsid w:val="003840DE"/>
    <w:rsid w:val="00390D27"/>
    <w:rsid w:val="003C5797"/>
    <w:rsid w:val="00413889"/>
    <w:rsid w:val="00425BE0"/>
    <w:rsid w:val="00440929"/>
    <w:rsid w:val="0047307A"/>
    <w:rsid w:val="004C6A5D"/>
    <w:rsid w:val="0056540A"/>
    <w:rsid w:val="005A1831"/>
    <w:rsid w:val="005C0260"/>
    <w:rsid w:val="005D7B14"/>
    <w:rsid w:val="005E0236"/>
    <w:rsid w:val="005F3060"/>
    <w:rsid w:val="005F6BCC"/>
    <w:rsid w:val="00612065"/>
    <w:rsid w:val="0061215D"/>
    <w:rsid w:val="00650981"/>
    <w:rsid w:val="00673209"/>
    <w:rsid w:val="00697380"/>
    <w:rsid w:val="007903A2"/>
    <w:rsid w:val="007931BB"/>
    <w:rsid w:val="008A0688"/>
    <w:rsid w:val="0090317F"/>
    <w:rsid w:val="00903812"/>
    <w:rsid w:val="009674F4"/>
    <w:rsid w:val="00976050"/>
    <w:rsid w:val="00A73F1A"/>
    <w:rsid w:val="00AE12FC"/>
    <w:rsid w:val="00AE66B3"/>
    <w:rsid w:val="00B1733A"/>
    <w:rsid w:val="00B914B2"/>
    <w:rsid w:val="00C15DF8"/>
    <w:rsid w:val="00D36B0A"/>
    <w:rsid w:val="00D47759"/>
    <w:rsid w:val="00E04A58"/>
    <w:rsid w:val="00E26DFC"/>
    <w:rsid w:val="00E86A6B"/>
    <w:rsid w:val="00F044D6"/>
    <w:rsid w:val="00F275A8"/>
    <w:rsid w:val="00F3635C"/>
    <w:rsid w:val="00FB5CFD"/>
    <w:rsid w:val="00FD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D36B0A"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  <w:shd w:val="n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D36B0A"/>
    <w:rPr>
      <w:u w:val="single"/>
    </w:rPr>
  </w:style>
  <w:style w:type="table" w:customStyle="1" w:styleId="TableNormal">
    <w:name w:val="Table Normal"/>
    <w:rsid w:val="00D36B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rsid w:val="00D36B0A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:shd w:val="nil"/>
    </w:rPr>
  </w:style>
  <w:style w:type="paragraph" w:styleId="a6">
    <w:name w:val="List Paragraph"/>
    <w:rsid w:val="00D36B0A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  <w:shd w:val="nil"/>
    </w:rPr>
  </w:style>
  <w:style w:type="numbering" w:customStyle="1" w:styleId="1">
    <w:name w:val="已輸入樣式 1"/>
    <w:rsid w:val="00D36B0A"/>
    <w:pPr>
      <w:numPr>
        <w:numId w:val="1"/>
      </w:numPr>
    </w:pPr>
  </w:style>
  <w:style w:type="numbering" w:customStyle="1" w:styleId="a">
    <w:name w:val="編號"/>
    <w:rsid w:val="00D36B0A"/>
    <w:pPr>
      <w:numPr>
        <w:numId w:val="6"/>
      </w:numPr>
    </w:pPr>
  </w:style>
  <w:style w:type="character" w:customStyle="1" w:styleId="a7">
    <w:name w:val="連結"/>
    <w:rsid w:val="00D36B0A"/>
    <w:rPr>
      <w:outline w:val="0"/>
      <w:color w:val="0000FF"/>
      <w:u w:val="single" w:color="0000FF"/>
    </w:rPr>
  </w:style>
  <w:style w:type="character" w:customStyle="1" w:styleId="Hyperlink0">
    <w:name w:val="Hyperlink.0"/>
    <w:basedOn w:val="a7"/>
    <w:rsid w:val="00D36B0A"/>
    <w:rPr>
      <w:outline w:val="0"/>
      <w:color w:val="000000"/>
      <w:sz w:val="28"/>
      <w:szCs w:val="28"/>
      <w:u w:color="000000"/>
      <w:lang w:val="en-US"/>
    </w:rPr>
  </w:style>
  <w:style w:type="paragraph" w:customStyle="1" w:styleId="10">
    <w:name w:val="內文1"/>
    <w:rsid w:val="00D36B0A"/>
    <w:pPr>
      <w:widowControl w:val="0"/>
    </w:pPr>
    <w:rPr>
      <w:rFonts w:eastAsia="Arial Unicode MS" w:cs="Arial Unicode MS"/>
      <w:color w:val="000000"/>
      <w:kern w:val="2"/>
      <w:u w:color="000000"/>
      <w:shd w:val="nil"/>
    </w:rPr>
  </w:style>
  <w:style w:type="paragraph" w:styleId="a8">
    <w:name w:val="Plain Text"/>
    <w:rsid w:val="00D36B0A"/>
    <w:pPr>
      <w:widowControl w:val="0"/>
    </w:pPr>
    <w:rPr>
      <w:rFonts w:ascii="細明體" w:eastAsia="細明體" w:hAnsi="細明體" w:cs="細明體"/>
      <w:color w:val="000000"/>
      <w:spacing w:val="-6"/>
      <w:kern w:val="144"/>
      <w:sz w:val="24"/>
      <w:szCs w:val="24"/>
      <w:u w:color="000000"/>
      <w:shd w:val="nil"/>
    </w:rPr>
  </w:style>
  <w:style w:type="paragraph" w:styleId="a9">
    <w:name w:val="header"/>
    <w:basedOn w:val="a0"/>
    <w:link w:val="aa"/>
    <w:uiPriority w:val="99"/>
    <w:semiHidden/>
    <w:unhideWhenUsed/>
    <w:rsid w:val="005A1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semiHidden/>
    <w:rsid w:val="005A1831"/>
    <w:rPr>
      <w:rFonts w:ascii="Arial Unicode MS" w:eastAsia="Calibri" w:hAnsi="Arial Unicode MS" w:cs="Arial Unicode MS"/>
      <w:color w:val="000000"/>
      <w:kern w:val="2"/>
      <w:u w:color="000000"/>
    </w:rPr>
  </w:style>
  <w:style w:type="paragraph" w:styleId="ab">
    <w:name w:val="footer"/>
    <w:basedOn w:val="a0"/>
    <w:link w:val="ac"/>
    <w:uiPriority w:val="99"/>
    <w:semiHidden/>
    <w:unhideWhenUsed/>
    <w:rsid w:val="005A1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semiHidden/>
    <w:rsid w:val="005A1831"/>
    <w:rPr>
      <w:rFonts w:ascii="Arial Unicode MS" w:eastAsia="Calibri" w:hAnsi="Arial Unicode MS" w:cs="Arial Unicode MS"/>
      <w:color w:val="000000"/>
      <w:kern w:val="2"/>
      <w:u w:color="000000"/>
    </w:rPr>
  </w:style>
  <w:style w:type="paragraph" w:styleId="ad">
    <w:name w:val="Balloon Text"/>
    <w:basedOn w:val="a0"/>
    <w:link w:val="ae"/>
    <w:uiPriority w:val="99"/>
    <w:semiHidden/>
    <w:unhideWhenUsed/>
    <w:rsid w:val="0065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650981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2022-02-15T01:35:00Z</dcterms:created>
  <dcterms:modified xsi:type="dcterms:W3CDTF">2022-02-15T01:37:00Z</dcterms:modified>
</cp:coreProperties>
</file>