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60" w:rsidRDefault="00F23747">
      <w:pPr>
        <w:jc w:val="both"/>
        <w:rPr>
          <w:rFonts w:eastAsia="標楷體"/>
          <w:b/>
          <w:sz w:val="40"/>
        </w:rPr>
      </w:pPr>
      <w:r w:rsidRPr="00F23747">
        <w:rPr>
          <w:rFonts w:eastAsia="標楷體"/>
          <w:b/>
          <w:noProof/>
          <w:sz w:val="20"/>
        </w:rPr>
        <w:pict>
          <v:shapetype id="_x0000_t202" coordsize="21600,21600" o:spt="202" path="m,l,21600r21600,l21600,xe">
            <v:stroke joinstyle="miter"/>
            <v:path gradientshapeok="t" o:connecttype="rect"/>
          </v:shapetype>
          <v:shape id="記錄" o:spid="_x0000_s1026" type="#_x0000_t202" style="position:absolute;left:0;text-align:left;margin-left:610pt;margin-top:-62pt;width:50pt;height:25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HKkwIAABUFAAAOAAAAZHJzL2Uyb0RvYy54bWysVM2O0zAQviPxDpbv3STd9CdR09W2SxHS&#10;8iMtPIDrOI2FYwfbbbIgbhx5AB6BR4O3YGy33SxcEKKH1OMZf56Z7xsvrvpGoAPThitZ4OQixohJ&#10;qkoudwV+93YzmmNkLJElEUqyAt8zg6+WT58sujZnY1UrUTKNAESavGsLXFvb5lFkaM0aYi5UyyQ4&#10;K6UbYsHUu6jUpAP0RkTjOJ5GndJlqxVlxsDuTXDipcevKkbt66oyzCJRYMjN+q/23637RssFyXea&#10;tDWnxzTIP2TREC7h0jPUDbEE7TX/A6rhVCujKntBVROpquKU+RqgmiT+rZq7mrTM1wLNMe25Teb/&#10;wdJXhzca8RK4w0iSBij68f3bz69fMKp5WTJHqmtS15ocYu9aiLb9SvVu3xVs2ltF3xsk1bomcseu&#10;tVZdzUgJSfqT0eBowDEOZNu9VCXcRvZWeaC+0o0DhJ4gQAey7s8Esd4iCpvTy0kcg4eC6zKZgeFy&#10;i0h+OtxqY58z1SC3KLAG/j04OdwaG0JPIT55JXi54UJ4Q++2a6HRgYBWNv53RDfDMCFdsFTuWEAM&#10;O5Aj3OF8LlvP/acsGafxapyNNtP5bJRu0skom8XzUZxkq2wap1l6s/nsEkzSPLT7lkt20mGS/h3P&#10;x4kICvJKRF2Bs8l4EhgaZm+GRUIvXTtDFY+KbLiFsRS8KfD8HERyx+szWcIBklvCRVhHj9P3hEAP&#10;Tv++K14FjvggAdtve0Bx0tiq8h70oBXwBdTCWwKLWumPGHUwlwU2H/ZEM4zECwmaypI0dYPsjXQy&#10;G4Ohh57t0EMkBagCW4zCcm3D8O9bzXc13BRULNU16LDiXiMPWUEJzoDZ88Uc3wk33EPbRz28Zstf&#10;AAAA//8DAFBLAwQUAAYACAAAACEAUkeuseAAAAAOAQAADwAAAGRycy9kb3ducmV2LnhtbEyPMU/D&#10;MBCFdyT+g3VIbK1Tg2gV4lQFBAwMkMLQ0Y2PJGp8jmK3Cf31XFnodu/d07vvsuXoWnHAPjSeNMym&#10;CQik0tuGKg1fn8+TBYgQDVnTekINPxhgmV9eZCa1fqACD+tYCS6hkBoNdYxdKmUoa3QmTH2HxLtv&#10;3zsTWfaVtL0ZuNy1UiXJnXSmIb5Qmw4fayx3673TUBw3AT8WqlBP9u3l/fVYJZuHQevrq3F1DyLi&#10;GP/DcMJndMiZaev3ZINoWSvu56yGyUzd8nTK3Px5W/bmbMk8k+dv5L8AAAD//wMAUEsBAi0AFAAG&#10;AAgAAAAhALaDOJL+AAAA4QEAABMAAAAAAAAAAAAAAAAAAAAAAFtDb250ZW50X1R5cGVzXS54bWxQ&#10;SwECLQAUAAYACAAAACEAOP0h/9YAAACUAQAACwAAAAAAAAAAAAAAAAAvAQAAX3JlbHMvLnJlbHNQ&#10;SwECLQAUAAYACAAAACEAcYvRypMCAAAVBQAADgAAAAAAAAAAAAAAAAAuAgAAZHJzL2Uyb0RvYy54&#10;bWxQSwECLQAUAAYACAAAACEAUkeuseAAAAAOAQAADwAAAAAAAAAAAAAAAADtBAAAZHJzL2Rvd25y&#10;ZXYueG1sUEsFBgAAAAAEAAQA8wAAAPoFAAAAAA==&#10;" stroked="f">
            <v:textbox>
              <w:txbxContent>
                <w:p w:rsidR="006B1880" w:rsidRDefault="00B561CF">
                  <w:pPr>
                    <w:snapToGrid w:val="0"/>
                    <w:jc w:val="center"/>
                    <w:rPr>
                      <w:sz w:val="18"/>
                    </w:rPr>
                  </w:pPr>
                  <w:r>
                    <w:rPr>
                      <w:sz w:val="18"/>
                    </w:rPr>
                    <w:t>0</w:t>
                  </w:r>
                </w:p>
              </w:txbxContent>
            </v:textbox>
            <w10:anchorlock/>
          </v:shape>
        </w:pict>
      </w:r>
      <w:r w:rsidR="00B561CF">
        <w:rPr>
          <w:rFonts w:eastAsia="標楷體" w:hint="eastAsia"/>
          <w:b/>
          <w:sz w:val="40"/>
        </w:rPr>
        <w:t xml:space="preserve">     </w:t>
      </w:r>
      <w:r w:rsidR="00B561CF">
        <w:rPr>
          <w:rFonts w:eastAsia="標楷體" w:hint="eastAsia"/>
          <w:b/>
          <w:sz w:val="40"/>
        </w:rPr>
        <w:t>中華民國拳擊協會外文文件處理</w:t>
      </w:r>
      <w:proofErr w:type="gramStart"/>
      <w:r w:rsidR="00B561CF">
        <w:rPr>
          <w:rFonts w:eastAsia="標楷體" w:hint="eastAsia"/>
          <w:b/>
          <w:sz w:val="40"/>
        </w:rPr>
        <w:t>箋</w:t>
      </w:r>
      <w:proofErr w:type="gramEnd"/>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775"/>
        <w:gridCol w:w="987"/>
        <w:gridCol w:w="1937"/>
        <w:gridCol w:w="1357"/>
        <w:gridCol w:w="1305"/>
        <w:gridCol w:w="1588"/>
        <w:gridCol w:w="1745"/>
      </w:tblGrid>
      <w:tr w:rsidR="00421860" w:rsidTr="001F17A1">
        <w:trPr>
          <w:cantSplit/>
          <w:trHeight w:val="515"/>
        </w:trPr>
        <w:tc>
          <w:tcPr>
            <w:tcW w:w="909" w:type="pct"/>
            <w:gridSpan w:val="2"/>
            <w:tcBorders>
              <w:top w:val="single" w:sz="12" w:space="0" w:color="auto"/>
              <w:left w:val="single" w:sz="12" w:space="0" w:color="auto"/>
              <w:bottom w:val="single" w:sz="8" w:space="0" w:color="auto"/>
              <w:right w:val="single" w:sz="8" w:space="0" w:color="auto"/>
            </w:tcBorders>
            <w:vAlign w:val="center"/>
          </w:tcPr>
          <w:p w:rsidR="00421860" w:rsidRDefault="00421860">
            <w:pPr>
              <w:jc w:val="both"/>
              <w:rPr>
                <w:rFonts w:eastAsia="標楷體"/>
              </w:rPr>
            </w:pPr>
          </w:p>
          <w:p w:rsidR="00421860" w:rsidRDefault="00B561CF">
            <w:pPr>
              <w:jc w:val="both"/>
              <w:rPr>
                <w:rFonts w:eastAsia="標楷體"/>
              </w:rPr>
            </w:pPr>
            <w:r>
              <w:rPr>
                <w:rFonts w:eastAsia="標楷體" w:hint="eastAsia"/>
              </w:rPr>
              <w:t xml:space="preserve"> </w:t>
            </w:r>
            <w:r>
              <w:rPr>
                <w:rFonts w:eastAsia="標楷體" w:hint="eastAsia"/>
              </w:rPr>
              <w:t>來</w:t>
            </w:r>
            <w:r>
              <w:rPr>
                <w:rFonts w:eastAsia="標楷體" w:hint="eastAsia"/>
              </w:rPr>
              <w:t xml:space="preserve"> </w:t>
            </w:r>
            <w:r>
              <w:rPr>
                <w:rFonts w:eastAsia="標楷體" w:hint="eastAsia"/>
              </w:rPr>
              <w:t>文</w:t>
            </w:r>
            <w:r>
              <w:rPr>
                <w:rFonts w:eastAsia="標楷體" w:hint="eastAsia"/>
              </w:rPr>
              <w:t xml:space="preserve"> </w:t>
            </w:r>
            <w:r>
              <w:rPr>
                <w:rFonts w:eastAsia="標楷體" w:hint="eastAsia"/>
              </w:rPr>
              <w:t>機</w:t>
            </w:r>
            <w:r>
              <w:rPr>
                <w:rFonts w:eastAsia="標楷體" w:hint="eastAsia"/>
              </w:rPr>
              <w:t xml:space="preserve"> </w:t>
            </w:r>
            <w:r>
              <w:rPr>
                <w:rFonts w:eastAsia="標楷體" w:hint="eastAsia"/>
              </w:rPr>
              <w:t>關</w:t>
            </w:r>
          </w:p>
          <w:p w:rsidR="00421860" w:rsidRDefault="00421860">
            <w:pPr>
              <w:jc w:val="both"/>
              <w:rPr>
                <w:rFonts w:eastAsia="標楷體"/>
              </w:rPr>
            </w:pPr>
          </w:p>
        </w:tc>
        <w:tc>
          <w:tcPr>
            <w:tcW w:w="2372" w:type="pct"/>
            <w:gridSpan w:val="3"/>
            <w:tcBorders>
              <w:top w:val="single" w:sz="12" w:space="0" w:color="auto"/>
              <w:left w:val="single" w:sz="8" w:space="0" w:color="auto"/>
              <w:bottom w:val="single" w:sz="8" w:space="0" w:color="auto"/>
              <w:right w:val="single" w:sz="8" w:space="0" w:color="auto"/>
            </w:tcBorders>
            <w:vAlign w:val="center"/>
          </w:tcPr>
          <w:p w:rsidR="00421860" w:rsidRDefault="0025315F">
            <w:pPr>
              <w:jc w:val="both"/>
              <w:rPr>
                <w:rFonts w:eastAsia="標楷體"/>
              </w:rPr>
            </w:pPr>
            <w:r>
              <w:rPr>
                <w:rFonts w:eastAsia="標楷體" w:hint="eastAsia"/>
              </w:rPr>
              <w:t>AIBA</w:t>
            </w:r>
            <w:r>
              <w:rPr>
                <w:rFonts w:eastAsia="標楷體" w:hint="eastAsia"/>
              </w:rPr>
              <w:t>國際拳總</w:t>
            </w:r>
          </w:p>
        </w:tc>
        <w:tc>
          <w:tcPr>
            <w:tcW w:w="819" w:type="pct"/>
            <w:tcBorders>
              <w:top w:val="single" w:sz="12" w:space="0" w:color="auto"/>
              <w:left w:val="single" w:sz="8" w:space="0" w:color="auto"/>
              <w:bottom w:val="single" w:sz="8" w:space="0" w:color="auto"/>
            </w:tcBorders>
            <w:vAlign w:val="center"/>
          </w:tcPr>
          <w:p w:rsidR="00421860" w:rsidRDefault="00B561CF">
            <w:pPr>
              <w:jc w:val="both"/>
              <w:rPr>
                <w:rFonts w:eastAsia="標楷體"/>
              </w:rPr>
            </w:pPr>
            <w:r>
              <w:rPr>
                <w:rFonts w:eastAsia="標楷體" w:hint="eastAsia"/>
              </w:rPr>
              <w:t>來</w:t>
            </w:r>
            <w:r>
              <w:rPr>
                <w:rFonts w:eastAsia="標楷體" w:hint="eastAsia"/>
              </w:rPr>
              <w:t xml:space="preserve"> </w:t>
            </w:r>
            <w:r>
              <w:rPr>
                <w:rFonts w:eastAsia="標楷體" w:hint="eastAsia"/>
              </w:rPr>
              <w:t>文</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900" w:type="pct"/>
            <w:tcBorders>
              <w:top w:val="single" w:sz="12" w:space="0" w:color="auto"/>
              <w:right w:val="single" w:sz="12" w:space="0" w:color="auto"/>
            </w:tcBorders>
            <w:vAlign w:val="center"/>
          </w:tcPr>
          <w:p w:rsidR="00421860" w:rsidRDefault="0025315F">
            <w:pPr>
              <w:jc w:val="both"/>
              <w:rPr>
                <w:rFonts w:eastAsia="標楷體"/>
              </w:rPr>
            </w:pPr>
            <w:r>
              <w:rPr>
                <w:rFonts w:eastAsia="標楷體" w:hint="eastAsia"/>
              </w:rPr>
              <w:t>2018/9/5</w:t>
            </w:r>
          </w:p>
        </w:tc>
      </w:tr>
      <w:tr w:rsidR="00421860" w:rsidTr="00C957EC">
        <w:trPr>
          <w:trHeight w:val="1024"/>
        </w:trPr>
        <w:tc>
          <w:tcPr>
            <w:tcW w:w="400" w:type="pct"/>
            <w:tcBorders>
              <w:left w:val="single" w:sz="12" w:space="0" w:color="auto"/>
            </w:tcBorders>
            <w:vAlign w:val="center"/>
          </w:tcPr>
          <w:p w:rsidR="00421860" w:rsidRDefault="00B561CF" w:rsidP="00C957EC">
            <w:pPr>
              <w:jc w:val="center"/>
              <w:rPr>
                <w:rFonts w:eastAsia="標楷體"/>
              </w:rPr>
            </w:pPr>
            <w:r>
              <w:rPr>
                <w:rFonts w:eastAsia="標楷體" w:hint="eastAsia"/>
              </w:rPr>
              <w:t>文</w:t>
            </w:r>
          </w:p>
          <w:p w:rsidR="00421860" w:rsidRDefault="00B561CF" w:rsidP="00C957EC">
            <w:pPr>
              <w:jc w:val="center"/>
              <w:rPr>
                <w:rFonts w:eastAsia="標楷體"/>
              </w:rPr>
            </w:pPr>
            <w:r>
              <w:rPr>
                <w:rFonts w:eastAsia="標楷體" w:hint="eastAsia"/>
              </w:rPr>
              <w:t>別</w:t>
            </w:r>
          </w:p>
        </w:tc>
        <w:tc>
          <w:tcPr>
            <w:tcW w:w="1508" w:type="pct"/>
            <w:gridSpan w:val="2"/>
            <w:vAlign w:val="center"/>
          </w:tcPr>
          <w:p w:rsidR="0025315F" w:rsidRDefault="0025315F" w:rsidP="0025315F">
            <w:pPr>
              <w:jc w:val="both"/>
              <w:rPr>
                <w:rFonts w:eastAsia="標楷體"/>
              </w:rPr>
            </w:pPr>
            <w:r>
              <w:rPr>
                <w:rFonts w:eastAsia="標楷體" w:hint="eastAsia"/>
              </w:rPr>
              <w:t>國際拳總二星裁判</w:t>
            </w:r>
          </w:p>
          <w:p w:rsidR="00421860" w:rsidRDefault="0025315F" w:rsidP="0025315F">
            <w:pPr>
              <w:jc w:val="both"/>
              <w:rPr>
                <w:rFonts w:eastAsia="標楷體"/>
              </w:rPr>
            </w:pPr>
            <w:r>
              <w:rPr>
                <w:rFonts w:eastAsia="標楷體" w:hint="eastAsia"/>
              </w:rPr>
              <w:t>認證課程</w:t>
            </w:r>
          </w:p>
        </w:tc>
        <w:tc>
          <w:tcPr>
            <w:tcW w:w="700" w:type="pct"/>
            <w:vAlign w:val="center"/>
          </w:tcPr>
          <w:p w:rsidR="00421860" w:rsidRDefault="00B561CF">
            <w:pPr>
              <w:jc w:val="both"/>
              <w:rPr>
                <w:rFonts w:eastAsia="標楷體"/>
              </w:rPr>
            </w:pPr>
            <w:r>
              <w:rPr>
                <w:rFonts w:eastAsia="標楷體" w:hint="eastAsia"/>
              </w:rPr>
              <w:t xml:space="preserve"> </w:t>
            </w:r>
            <w:r>
              <w:rPr>
                <w:rFonts w:eastAsia="標楷體" w:hint="eastAsia"/>
              </w:rPr>
              <w:t>來文字號</w:t>
            </w:r>
          </w:p>
        </w:tc>
        <w:tc>
          <w:tcPr>
            <w:tcW w:w="673" w:type="pct"/>
            <w:vAlign w:val="center"/>
          </w:tcPr>
          <w:p w:rsidR="00421860" w:rsidRDefault="00421860">
            <w:pPr>
              <w:jc w:val="both"/>
              <w:rPr>
                <w:rFonts w:eastAsia="標楷體"/>
              </w:rPr>
            </w:pPr>
          </w:p>
        </w:tc>
        <w:tc>
          <w:tcPr>
            <w:tcW w:w="819" w:type="pct"/>
            <w:vAlign w:val="center"/>
          </w:tcPr>
          <w:p w:rsidR="00421860" w:rsidRDefault="00B561CF">
            <w:pPr>
              <w:jc w:val="both"/>
              <w:rPr>
                <w:rFonts w:eastAsia="標楷體"/>
              </w:rPr>
            </w:pPr>
            <w:r>
              <w:rPr>
                <w:rFonts w:eastAsia="標楷體" w:hint="eastAsia"/>
              </w:rPr>
              <w:t xml:space="preserve">    </w:t>
            </w:r>
            <w:r>
              <w:rPr>
                <w:rFonts w:eastAsia="標楷體" w:hint="eastAsia"/>
              </w:rPr>
              <w:t>附件</w:t>
            </w:r>
          </w:p>
        </w:tc>
        <w:tc>
          <w:tcPr>
            <w:tcW w:w="900" w:type="pct"/>
            <w:tcBorders>
              <w:right w:val="single" w:sz="12" w:space="0" w:color="auto"/>
            </w:tcBorders>
            <w:vAlign w:val="center"/>
          </w:tcPr>
          <w:p w:rsidR="00421860" w:rsidRDefault="00421860">
            <w:pPr>
              <w:jc w:val="both"/>
              <w:rPr>
                <w:rFonts w:eastAsia="標楷體"/>
              </w:rPr>
            </w:pPr>
          </w:p>
        </w:tc>
      </w:tr>
      <w:tr w:rsidR="00421860" w:rsidTr="00C957EC">
        <w:trPr>
          <w:cantSplit/>
          <w:trHeight w:val="5051"/>
        </w:trPr>
        <w:tc>
          <w:tcPr>
            <w:tcW w:w="400" w:type="pct"/>
            <w:tcBorders>
              <w:left w:val="single" w:sz="12" w:space="0" w:color="auto"/>
            </w:tcBorders>
            <w:vAlign w:val="center"/>
          </w:tcPr>
          <w:p w:rsidR="00421860" w:rsidRDefault="00B561CF" w:rsidP="00C957EC">
            <w:pPr>
              <w:jc w:val="center"/>
              <w:rPr>
                <w:rFonts w:eastAsia="標楷體"/>
              </w:rPr>
            </w:pPr>
            <w:r>
              <w:rPr>
                <w:rFonts w:eastAsia="標楷體" w:hint="eastAsia"/>
              </w:rPr>
              <w:t>事</w:t>
            </w: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C957EC" w:rsidRDefault="00C957EC" w:rsidP="00C957EC">
            <w:pPr>
              <w:jc w:val="center"/>
              <w:rPr>
                <w:rFonts w:eastAsia="標楷體"/>
              </w:rPr>
            </w:pPr>
          </w:p>
          <w:p w:rsidR="00421860" w:rsidRDefault="00B561CF" w:rsidP="00C957EC">
            <w:pPr>
              <w:jc w:val="center"/>
              <w:rPr>
                <w:rFonts w:eastAsia="標楷體"/>
              </w:rPr>
            </w:pPr>
            <w:r>
              <w:rPr>
                <w:rFonts w:eastAsia="標楷體" w:hint="eastAsia"/>
              </w:rPr>
              <w:t>由</w:t>
            </w:r>
          </w:p>
        </w:tc>
        <w:tc>
          <w:tcPr>
            <w:tcW w:w="4600" w:type="pct"/>
            <w:gridSpan w:val="6"/>
            <w:tcBorders>
              <w:right w:val="single" w:sz="12" w:space="0" w:color="auto"/>
            </w:tcBorders>
            <w:vAlign w:val="center"/>
          </w:tcPr>
          <w:p w:rsidR="00421860" w:rsidRDefault="0025315F" w:rsidP="0025315F">
            <w:pPr>
              <w:adjustRightInd w:val="0"/>
              <w:snapToGrid w:val="0"/>
              <w:rPr>
                <w:rFonts w:eastAsia="標楷體"/>
              </w:rPr>
            </w:pPr>
            <w:r>
              <w:rPr>
                <w:rFonts w:eastAsia="標楷體" w:hint="eastAsia"/>
              </w:rPr>
              <w:t>國際拳總將在保加利亞首都索菲亞舉辦第四屆女子暨女青年拳擊錦標賽時，同時舉辦國際二星裁判的認證課程，這對聯盟中有註冊且有資格的裁判</w:t>
            </w:r>
            <w:proofErr w:type="gramStart"/>
            <w:r w:rsidR="004C09D9">
              <w:rPr>
                <w:rFonts w:eastAsia="標楷體" w:hint="eastAsia"/>
              </w:rPr>
              <w:t>來說是個</w:t>
            </w:r>
            <w:proofErr w:type="gramEnd"/>
            <w:r w:rsidR="004C09D9">
              <w:rPr>
                <w:rFonts w:eastAsia="標楷體" w:hint="eastAsia"/>
              </w:rPr>
              <w:t>絕佳的機會升等，主要的目標就是讓全球增加更多優秀的裁判</w:t>
            </w:r>
            <w:r>
              <w:rPr>
                <w:rFonts w:eastAsia="標楷體" w:hint="eastAsia"/>
              </w:rPr>
              <w:t>。</w:t>
            </w:r>
          </w:p>
          <w:p w:rsidR="0025315F" w:rsidRDefault="0025315F" w:rsidP="0025315F">
            <w:pPr>
              <w:adjustRightInd w:val="0"/>
              <w:snapToGrid w:val="0"/>
              <w:rPr>
                <w:rFonts w:eastAsia="標楷體"/>
              </w:rPr>
            </w:pPr>
            <w:r>
              <w:rPr>
                <w:rFonts w:eastAsia="標楷體" w:hint="eastAsia"/>
              </w:rPr>
              <w:t>針對這次的認證課程，請詳閱以下</w:t>
            </w:r>
            <w:r w:rsidR="001F17A1">
              <w:rPr>
                <w:rFonts w:eastAsia="標楷體" w:hint="eastAsia"/>
              </w:rPr>
              <w:t>的細節有關於</w:t>
            </w:r>
            <w:r>
              <w:rPr>
                <w:rFonts w:eastAsia="標楷體" w:hint="eastAsia"/>
              </w:rPr>
              <w:t>認證課程</w:t>
            </w:r>
            <w:r w:rsidR="001F17A1">
              <w:rPr>
                <w:rFonts w:eastAsia="標楷體" w:hint="eastAsia"/>
              </w:rPr>
              <w:t>。</w:t>
            </w:r>
          </w:p>
          <w:p w:rsidR="0025315F" w:rsidRDefault="0025315F" w:rsidP="0025315F">
            <w:pPr>
              <w:adjustRightInd w:val="0"/>
              <w:snapToGrid w:val="0"/>
              <w:rPr>
                <w:rFonts w:eastAsia="標楷體"/>
              </w:rPr>
            </w:pPr>
          </w:p>
          <w:p w:rsidR="00C813B7" w:rsidRDefault="00C813B7" w:rsidP="00C813B7">
            <w:pPr>
              <w:pStyle w:val="a7"/>
              <w:numPr>
                <w:ilvl w:val="0"/>
                <w:numId w:val="1"/>
              </w:numPr>
              <w:adjustRightInd w:val="0"/>
              <w:snapToGrid w:val="0"/>
              <w:ind w:leftChars="0"/>
              <w:rPr>
                <w:rFonts w:eastAsia="標楷體"/>
              </w:rPr>
            </w:pPr>
            <w:r w:rsidRPr="00C813B7">
              <w:rPr>
                <w:rFonts w:eastAsia="標楷體" w:hint="eastAsia"/>
              </w:rPr>
              <w:t>課程敘述：</w:t>
            </w:r>
          </w:p>
          <w:p w:rsidR="00C813B7" w:rsidRDefault="00C813B7" w:rsidP="00C813B7">
            <w:pPr>
              <w:pStyle w:val="a7"/>
              <w:adjustRightInd w:val="0"/>
              <w:snapToGrid w:val="0"/>
              <w:ind w:leftChars="0" w:left="360"/>
              <w:rPr>
                <w:rFonts w:eastAsia="標楷體"/>
              </w:rPr>
            </w:pPr>
            <w:r>
              <w:rPr>
                <w:rFonts w:eastAsia="標楷體" w:hint="eastAsia"/>
              </w:rPr>
              <w:t>課程主要由三個部分組成：理論、實際與</w:t>
            </w:r>
            <w:r w:rsidR="00E279DB">
              <w:rPr>
                <w:rFonts w:eastAsia="標楷體" w:hint="eastAsia"/>
              </w:rPr>
              <w:t>筆試</w:t>
            </w:r>
            <w:r>
              <w:rPr>
                <w:rFonts w:eastAsia="標楷體" w:hint="eastAsia"/>
              </w:rPr>
              <w:t>，理論的部分將會在第四屆國際錦標賽開始前就舉辦，實際練習的部分在會在比賽中運行，因此，</w:t>
            </w:r>
            <w:r w:rsidR="00E279DB">
              <w:rPr>
                <w:rFonts w:eastAsia="標楷體" w:hint="eastAsia"/>
              </w:rPr>
              <w:t>與會人員</w:t>
            </w:r>
            <w:r>
              <w:rPr>
                <w:rFonts w:eastAsia="標楷體" w:hint="eastAsia"/>
              </w:rPr>
              <w:t>將會被指派為這次比賽中的裁判。</w:t>
            </w:r>
          </w:p>
          <w:p w:rsidR="00BF2493" w:rsidRDefault="00BF2493" w:rsidP="00C813B7">
            <w:pPr>
              <w:pStyle w:val="a7"/>
              <w:adjustRightInd w:val="0"/>
              <w:snapToGrid w:val="0"/>
              <w:ind w:leftChars="0" w:left="360"/>
              <w:rPr>
                <w:rFonts w:eastAsia="標楷體"/>
              </w:rPr>
            </w:pPr>
          </w:p>
          <w:p w:rsidR="00C813B7" w:rsidRDefault="00C813B7" w:rsidP="00C813B7">
            <w:pPr>
              <w:pStyle w:val="a7"/>
              <w:numPr>
                <w:ilvl w:val="0"/>
                <w:numId w:val="1"/>
              </w:numPr>
              <w:adjustRightInd w:val="0"/>
              <w:snapToGrid w:val="0"/>
              <w:ind w:leftChars="0"/>
              <w:rPr>
                <w:rFonts w:eastAsia="標楷體"/>
              </w:rPr>
            </w:pPr>
            <w:r>
              <w:rPr>
                <w:rFonts w:eastAsia="標楷體" w:hint="eastAsia"/>
              </w:rPr>
              <w:t>日期與地點：</w:t>
            </w:r>
          </w:p>
          <w:p w:rsidR="00C813B7" w:rsidRDefault="00C813B7" w:rsidP="00C813B7">
            <w:pPr>
              <w:pStyle w:val="a7"/>
              <w:adjustRightInd w:val="0"/>
              <w:snapToGrid w:val="0"/>
              <w:ind w:leftChars="0" w:left="360"/>
              <w:rPr>
                <w:rFonts w:eastAsia="標楷體"/>
              </w:rPr>
            </w:pPr>
            <w:r>
              <w:rPr>
                <w:rFonts w:eastAsia="標楷體" w:hint="eastAsia"/>
              </w:rPr>
              <w:t>保加利亞首都蘇菲亞</w:t>
            </w:r>
          </w:p>
          <w:p w:rsidR="00C813B7" w:rsidRDefault="00E279DB" w:rsidP="00C813B7">
            <w:pPr>
              <w:pStyle w:val="a7"/>
              <w:adjustRightInd w:val="0"/>
              <w:snapToGrid w:val="0"/>
              <w:ind w:leftChars="0" w:left="360"/>
              <w:rPr>
                <w:rFonts w:eastAsia="標楷體"/>
              </w:rPr>
            </w:pPr>
            <w:r>
              <w:rPr>
                <w:rFonts w:eastAsia="標楷體" w:hint="eastAsia"/>
              </w:rPr>
              <w:t>入境</w:t>
            </w:r>
            <w:r w:rsidR="00C813B7">
              <w:rPr>
                <w:rFonts w:eastAsia="標楷體" w:hint="eastAsia"/>
              </w:rPr>
              <w:t>日期：</w:t>
            </w:r>
            <w:r w:rsidR="00C813B7">
              <w:rPr>
                <w:rFonts w:eastAsia="標楷體" w:hint="eastAsia"/>
              </w:rPr>
              <w:t>2018/10/10</w:t>
            </w:r>
          </w:p>
          <w:p w:rsidR="00C813B7" w:rsidRDefault="00C813B7" w:rsidP="00C813B7">
            <w:pPr>
              <w:pStyle w:val="a7"/>
              <w:adjustRightInd w:val="0"/>
              <w:snapToGrid w:val="0"/>
              <w:ind w:leftChars="0" w:left="360"/>
              <w:rPr>
                <w:rFonts w:eastAsia="標楷體"/>
              </w:rPr>
            </w:pPr>
            <w:r>
              <w:rPr>
                <w:rFonts w:eastAsia="標楷體" w:hint="eastAsia"/>
              </w:rPr>
              <w:t>課程日期：</w:t>
            </w:r>
            <w:r>
              <w:rPr>
                <w:rFonts w:eastAsia="標楷體" w:hint="eastAsia"/>
              </w:rPr>
              <w:t>2018/10/11-15</w:t>
            </w:r>
          </w:p>
          <w:p w:rsidR="00C813B7" w:rsidRDefault="00E279DB" w:rsidP="00C813B7">
            <w:pPr>
              <w:pStyle w:val="a7"/>
              <w:adjustRightInd w:val="0"/>
              <w:snapToGrid w:val="0"/>
              <w:ind w:leftChars="0" w:left="360"/>
              <w:rPr>
                <w:rFonts w:eastAsia="標楷體"/>
              </w:rPr>
            </w:pPr>
            <w:r>
              <w:rPr>
                <w:rFonts w:eastAsia="標楷體" w:hint="eastAsia"/>
              </w:rPr>
              <w:t>離境</w:t>
            </w:r>
            <w:r w:rsidR="00C813B7">
              <w:rPr>
                <w:rFonts w:eastAsia="標楷體" w:hint="eastAsia"/>
              </w:rPr>
              <w:t>日期：</w:t>
            </w:r>
            <w:r w:rsidR="00C813B7">
              <w:rPr>
                <w:rFonts w:eastAsia="標楷體" w:hint="eastAsia"/>
              </w:rPr>
              <w:t>2018/10/16</w:t>
            </w:r>
          </w:p>
          <w:p w:rsidR="00BF2493" w:rsidRPr="00C813B7" w:rsidRDefault="00BF2493" w:rsidP="00C813B7">
            <w:pPr>
              <w:pStyle w:val="a7"/>
              <w:adjustRightInd w:val="0"/>
              <w:snapToGrid w:val="0"/>
              <w:ind w:leftChars="0" w:left="360"/>
              <w:rPr>
                <w:rFonts w:eastAsia="標楷體"/>
              </w:rPr>
            </w:pPr>
          </w:p>
          <w:p w:rsidR="00C813B7" w:rsidRDefault="00F1713D" w:rsidP="00C813B7">
            <w:pPr>
              <w:pStyle w:val="a7"/>
              <w:numPr>
                <w:ilvl w:val="0"/>
                <w:numId w:val="1"/>
              </w:numPr>
              <w:adjustRightInd w:val="0"/>
              <w:snapToGrid w:val="0"/>
              <w:ind w:leftChars="0"/>
              <w:rPr>
                <w:rFonts w:eastAsia="標楷體"/>
              </w:rPr>
            </w:pPr>
            <w:r>
              <w:rPr>
                <w:rFonts w:eastAsia="標楷體" w:hint="eastAsia"/>
              </w:rPr>
              <w:t>申請</w:t>
            </w:r>
            <w:r w:rsidR="00C813B7">
              <w:rPr>
                <w:rFonts w:eastAsia="標楷體" w:hint="eastAsia"/>
              </w:rPr>
              <w:t>人資格：</w:t>
            </w:r>
          </w:p>
          <w:p w:rsidR="00C813B7" w:rsidRDefault="004C09D9" w:rsidP="00C813B7">
            <w:pPr>
              <w:pStyle w:val="a7"/>
              <w:adjustRightInd w:val="0"/>
              <w:snapToGrid w:val="0"/>
              <w:ind w:leftChars="0" w:left="360"/>
              <w:rPr>
                <w:rFonts w:eastAsia="標楷體"/>
              </w:rPr>
            </w:pPr>
            <w:r>
              <w:rPr>
                <w:rFonts w:eastAsia="標楷體" w:hint="eastAsia"/>
              </w:rPr>
              <w:t>－擁有國際一星裁判資格</w:t>
            </w:r>
            <w:r w:rsidR="00C813B7">
              <w:rPr>
                <w:rFonts w:eastAsia="標楷體" w:hint="eastAsia"/>
              </w:rPr>
              <w:t>12</w:t>
            </w:r>
            <w:r w:rsidR="00C813B7">
              <w:rPr>
                <w:rFonts w:eastAsia="標楷體" w:hint="eastAsia"/>
              </w:rPr>
              <w:t>個月</w:t>
            </w:r>
            <w:r>
              <w:rPr>
                <w:rFonts w:eastAsia="標楷體" w:hint="eastAsia"/>
              </w:rPr>
              <w:t>以上</w:t>
            </w:r>
            <w:r>
              <w:rPr>
                <w:rFonts w:eastAsia="標楷體" w:hint="eastAsia"/>
              </w:rPr>
              <w:t xml:space="preserve">  </w:t>
            </w:r>
            <w:r w:rsidR="00E279DB">
              <w:rPr>
                <w:rFonts w:eastAsia="標楷體" w:hint="eastAsia"/>
              </w:rPr>
              <w:t>或</w:t>
            </w:r>
          </w:p>
          <w:p w:rsidR="00C813B7" w:rsidRDefault="00C813B7" w:rsidP="00C813B7">
            <w:pPr>
              <w:pStyle w:val="a7"/>
              <w:adjustRightInd w:val="0"/>
              <w:snapToGrid w:val="0"/>
              <w:ind w:leftChars="0" w:left="360"/>
              <w:rPr>
                <w:rFonts w:eastAsia="標楷體"/>
              </w:rPr>
            </w:pPr>
            <w:r>
              <w:rPr>
                <w:rFonts w:eastAsia="標楷體" w:hint="eastAsia"/>
              </w:rPr>
              <w:t>－</w:t>
            </w:r>
            <w:r w:rsidR="00E279DB">
              <w:rPr>
                <w:rFonts w:eastAsia="標楷體" w:hint="eastAsia"/>
              </w:rPr>
              <w:t>已擁有國際二星裁判資格，但</w:t>
            </w:r>
            <w:r w:rsidR="004C09D9">
              <w:rPr>
                <w:rFonts w:eastAsia="標楷體" w:hint="eastAsia"/>
              </w:rPr>
              <w:t>未參與</w:t>
            </w:r>
            <w:r w:rsidR="00E279DB">
              <w:rPr>
                <w:rFonts w:eastAsia="標楷體" w:hint="eastAsia"/>
              </w:rPr>
              <w:t>國際拳總舉辦的賽</w:t>
            </w:r>
            <w:r w:rsidR="004C09D9">
              <w:rPr>
                <w:rFonts w:eastAsia="標楷體" w:hint="eastAsia"/>
              </w:rPr>
              <w:t>事</w:t>
            </w:r>
            <w:r w:rsidR="00BF2493">
              <w:rPr>
                <w:rFonts w:eastAsia="標楷體" w:hint="eastAsia"/>
              </w:rPr>
              <w:t>及最後一次認證是在</w:t>
            </w:r>
            <w:r w:rsidR="00BF2493">
              <w:rPr>
                <w:rFonts w:eastAsia="標楷體" w:hint="eastAsia"/>
              </w:rPr>
              <w:t>2012</w:t>
            </w:r>
            <w:r w:rsidR="00BF2493">
              <w:rPr>
                <w:rFonts w:eastAsia="標楷體" w:hint="eastAsia"/>
              </w:rPr>
              <w:t>年或更早以前。</w:t>
            </w:r>
          </w:p>
          <w:p w:rsidR="00BF2493" w:rsidRDefault="00BF2493" w:rsidP="00C813B7">
            <w:pPr>
              <w:pStyle w:val="a7"/>
              <w:adjustRightInd w:val="0"/>
              <w:snapToGrid w:val="0"/>
              <w:ind w:leftChars="0" w:left="360"/>
              <w:rPr>
                <w:rFonts w:eastAsia="標楷體"/>
              </w:rPr>
            </w:pPr>
          </w:p>
          <w:p w:rsidR="00BF2493" w:rsidRPr="00BF2493" w:rsidRDefault="00BF2493" w:rsidP="00C813B7">
            <w:pPr>
              <w:pStyle w:val="a7"/>
              <w:adjustRightInd w:val="0"/>
              <w:snapToGrid w:val="0"/>
              <w:ind w:leftChars="0" w:left="360"/>
              <w:rPr>
                <w:rFonts w:eastAsia="標楷體"/>
              </w:rPr>
            </w:pPr>
            <w:r>
              <w:rPr>
                <w:rFonts w:eastAsia="標楷體" w:hint="eastAsia"/>
              </w:rPr>
              <w:t>註記：已經認證過的國際二星裁判無須參加此次認證課程。國際拳總裁判委員會將會審視每</w:t>
            </w:r>
            <w:proofErr w:type="gramStart"/>
            <w:r>
              <w:rPr>
                <w:rFonts w:eastAsia="標楷體" w:hint="eastAsia"/>
              </w:rPr>
              <w:t>個</w:t>
            </w:r>
            <w:proofErr w:type="gramEnd"/>
            <w:r>
              <w:rPr>
                <w:rFonts w:eastAsia="標楷體" w:hint="eastAsia"/>
              </w:rPr>
              <w:t>參加者的資格，並且會在報名期限前篩選出與會人員。國際拳總將會立即通知與會的人員。</w:t>
            </w:r>
          </w:p>
          <w:p w:rsidR="00C813B7" w:rsidRDefault="00C813B7" w:rsidP="00C813B7">
            <w:pPr>
              <w:pStyle w:val="a7"/>
              <w:adjustRightInd w:val="0"/>
              <w:snapToGrid w:val="0"/>
              <w:ind w:leftChars="0" w:left="360"/>
              <w:rPr>
                <w:rFonts w:eastAsia="標楷體"/>
              </w:rPr>
            </w:pPr>
          </w:p>
          <w:p w:rsidR="00C813B7" w:rsidRDefault="00BF2493" w:rsidP="00C813B7">
            <w:pPr>
              <w:pStyle w:val="a7"/>
              <w:numPr>
                <w:ilvl w:val="0"/>
                <w:numId w:val="1"/>
              </w:numPr>
              <w:adjustRightInd w:val="0"/>
              <w:snapToGrid w:val="0"/>
              <w:ind w:leftChars="0"/>
              <w:rPr>
                <w:rFonts w:eastAsia="標楷體"/>
              </w:rPr>
            </w:pPr>
            <w:r>
              <w:rPr>
                <w:rFonts w:eastAsia="標楷體" w:hint="eastAsia"/>
              </w:rPr>
              <w:t>付費機制與條件：</w:t>
            </w:r>
          </w:p>
          <w:p w:rsidR="00BF2493" w:rsidRDefault="00BF2493" w:rsidP="00BF2493">
            <w:pPr>
              <w:pStyle w:val="a7"/>
              <w:adjustRightInd w:val="0"/>
              <w:snapToGrid w:val="0"/>
              <w:ind w:leftChars="0" w:left="360"/>
              <w:rPr>
                <w:rFonts w:eastAsia="標楷體"/>
              </w:rPr>
            </w:pPr>
            <w:r>
              <w:rPr>
                <w:rFonts w:eastAsia="標楷體" w:hint="eastAsia"/>
              </w:rPr>
              <w:t>與會人員將自行負擔所有的費用：班機、入境簽證、雙人房（一日</w:t>
            </w:r>
            <w:r>
              <w:rPr>
                <w:rFonts w:eastAsia="標楷體" w:hint="eastAsia"/>
              </w:rPr>
              <w:t>55</w:t>
            </w:r>
            <w:r>
              <w:rPr>
                <w:rFonts w:eastAsia="標楷體" w:hint="eastAsia"/>
              </w:rPr>
              <w:t>歐元）、單人房（一日</w:t>
            </w:r>
            <w:r>
              <w:rPr>
                <w:rFonts w:eastAsia="標楷體" w:hint="eastAsia"/>
              </w:rPr>
              <w:t>75</w:t>
            </w:r>
            <w:r>
              <w:rPr>
                <w:rFonts w:eastAsia="標楷體" w:hint="eastAsia"/>
              </w:rPr>
              <w:t>歐元）以上費用皆包含三餐及房價，課程費用為</w:t>
            </w:r>
            <w:r>
              <w:rPr>
                <w:rFonts w:eastAsia="標楷體" w:hint="eastAsia"/>
              </w:rPr>
              <w:t>200</w:t>
            </w:r>
            <w:r>
              <w:rPr>
                <w:rFonts w:eastAsia="標楷體" w:hint="eastAsia"/>
              </w:rPr>
              <w:t>美元。</w:t>
            </w:r>
          </w:p>
          <w:p w:rsidR="001F17A1" w:rsidRDefault="001F17A1" w:rsidP="00BF2493">
            <w:pPr>
              <w:pStyle w:val="a7"/>
              <w:adjustRightInd w:val="0"/>
              <w:snapToGrid w:val="0"/>
              <w:ind w:leftChars="0" w:left="360"/>
              <w:rPr>
                <w:rFonts w:eastAsia="標楷體"/>
              </w:rPr>
            </w:pPr>
          </w:p>
          <w:p w:rsidR="00BF2493" w:rsidRDefault="001F17A1" w:rsidP="00C813B7">
            <w:pPr>
              <w:pStyle w:val="a7"/>
              <w:numPr>
                <w:ilvl w:val="0"/>
                <w:numId w:val="1"/>
              </w:numPr>
              <w:adjustRightInd w:val="0"/>
              <w:snapToGrid w:val="0"/>
              <w:ind w:leftChars="0"/>
              <w:rPr>
                <w:rFonts w:eastAsia="標楷體"/>
              </w:rPr>
            </w:pPr>
            <w:r>
              <w:rPr>
                <w:rFonts w:eastAsia="標楷體" w:hint="eastAsia"/>
              </w:rPr>
              <w:t>報名流程：</w:t>
            </w:r>
          </w:p>
          <w:p w:rsidR="001F17A1" w:rsidRDefault="001F17A1" w:rsidP="001F17A1">
            <w:pPr>
              <w:pStyle w:val="a7"/>
              <w:adjustRightInd w:val="0"/>
              <w:snapToGrid w:val="0"/>
              <w:ind w:leftChars="0" w:left="360"/>
              <w:rPr>
                <w:rFonts w:eastAsia="標楷體"/>
              </w:rPr>
            </w:pPr>
            <w:r>
              <w:rPr>
                <w:rFonts w:eastAsia="標楷體" w:hint="eastAsia"/>
              </w:rPr>
              <w:t>－所有欲報名人員須利用國際拳總的資料庫報名，請按照附件的模式進行報名。</w:t>
            </w:r>
          </w:p>
          <w:p w:rsidR="001F17A1" w:rsidRDefault="001F17A1" w:rsidP="001F17A1">
            <w:pPr>
              <w:pStyle w:val="a7"/>
              <w:adjustRightInd w:val="0"/>
              <w:snapToGrid w:val="0"/>
              <w:ind w:leftChars="0" w:left="360"/>
              <w:rPr>
                <w:rFonts w:eastAsia="標楷體"/>
              </w:rPr>
            </w:pPr>
            <w:proofErr w:type="gramStart"/>
            <w:r>
              <w:rPr>
                <w:rFonts w:eastAsia="標楷體" w:hint="eastAsia"/>
              </w:rPr>
              <w:t>－請確認</w:t>
            </w:r>
            <w:proofErr w:type="gramEnd"/>
            <w:r>
              <w:rPr>
                <w:rFonts w:eastAsia="標楷體" w:hint="eastAsia"/>
              </w:rPr>
              <w:t>你們推派的人選是</w:t>
            </w:r>
            <w:r w:rsidR="004C09D9">
              <w:rPr>
                <w:rFonts w:eastAsia="標楷體" w:hint="eastAsia"/>
              </w:rPr>
              <w:t>否</w:t>
            </w:r>
            <w:r>
              <w:rPr>
                <w:rFonts w:eastAsia="標楷體" w:hint="eastAsia"/>
              </w:rPr>
              <w:t>符合資格。</w:t>
            </w:r>
          </w:p>
          <w:p w:rsidR="001F17A1" w:rsidRDefault="001F17A1" w:rsidP="001F17A1">
            <w:pPr>
              <w:pStyle w:val="a7"/>
              <w:adjustRightInd w:val="0"/>
              <w:snapToGrid w:val="0"/>
              <w:ind w:leftChars="0" w:left="360"/>
              <w:rPr>
                <w:rFonts w:eastAsia="標楷體"/>
              </w:rPr>
            </w:pPr>
            <w:proofErr w:type="gramStart"/>
            <w:r>
              <w:rPr>
                <w:rFonts w:eastAsia="標楷體" w:hint="eastAsia"/>
              </w:rPr>
              <w:t>－請</w:t>
            </w:r>
            <w:r w:rsidR="004C09D9">
              <w:rPr>
                <w:rFonts w:eastAsia="標楷體" w:hint="eastAsia"/>
              </w:rPr>
              <w:t>確認</w:t>
            </w:r>
            <w:proofErr w:type="gramEnd"/>
            <w:r>
              <w:rPr>
                <w:rFonts w:eastAsia="標楷體" w:hint="eastAsia"/>
              </w:rPr>
              <w:t>與會人員於參加時，選擇房型及是否需要簽證。</w:t>
            </w:r>
          </w:p>
          <w:p w:rsidR="001F17A1" w:rsidRDefault="001F17A1" w:rsidP="001F17A1">
            <w:pPr>
              <w:pStyle w:val="a7"/>
              <w:adjustRightInd w:val="0"/>
              <w:snapToGrid w:val="0"/>
              <w:ind w:leftChars="0" w:left="360"/>
              <w:rPr>
                <w:rFonts w:eastAsia="標楷體"/>
              </w:rPr>
            </w:pPr>
          </w:p>
          <w:p w:rsidR="00BF2493" w:rsidRDefault="001F17A1" w:rsidP="00C813B7">
            <w:pPr>
              <w:pStyle w:val="a7"/>
              <w:numPr>
                <w:ilvl w:val="0"/>
                <w:numId w:val="1"/>
              </w:numPr>
              <w:adjustRightInd w:val="0"/>
              <w:snapToGrid w:val="0"/>
              <w:ind w:leftChars="0"/>
              <w:rPr>
                <w:rFonts w:eastAsia="標楷體"/>
              </w:rPr>
            </w:pPr>
            <w:r>
              <w:rPr>
                <w:rFonts w:eastAsia="標楷體" w:hint="eastAsia"/>
              </w:rPr>
              <w:t>截止期限：</w:t>
            </w:r>
          </w:p>
          <w:p w:rsidR="001F17A1" w:rsidRDefault="001F17A1" w:rsidP="001F17A1">
            <w:pPr>
              <w:pStyle w:val="a7"/>
              <w:adjustRightInd w:val="0"/>
              <w:snapToGrid w:val="0"/>
              <w:ind w:leftChars="0" w:left="360"/>
              <w:rPr>
                <w:rFonts w:eastAsia="標楷體"/>
              </w:rPr>
            </w:pPr>
            <w:r>
              <w:rPr>
                <w:rFonts w:eastAsia="標楷體" w:hint="eastAsia"/>
              </w:rPr>
              <w:t>－報名截止期限為</w:t>
            </w:r>
            <w:r>
              <w:rPr>
                <w:rFonts w:eastAsia="標楷體" w:hint="eastAsia"/>
              </w:rPr>
              <w:t>2018/9/12</w:t>
            </w:r>
          </w:p>
          <w:p w:rsidR="001F17A1" w:rsidRPr="00C813B7" w:rsidRDefault="001F17A1" w:rsidP="001F17A1">
            <w:pPr>
              <w:pStyle w:val="a7"/>
              <w:adjustRightInd w:val="0"/>
              <w:snapToGrid w:val="0"/>
              <w:ind w:leftChars="0" w:left="360"/>
              <w:rPr>
                <w:rFonts w:eastAsia="標楷體"/>
              </w:rPr>
            </w:pPr>
            <w:r>
              <w:rPr>
                <w:rFonts w:eastAsia="標楷體" w:hint="eastAsia"/>
              </w:rPr>
              <w:t>－如果有任何疑問請洽</w:t>
            </w:r>
            <w:hyperlink r:id="rId8" w:history="1">
              <w:r w:rsidRPr="001F17A1">
                <w:rPr>
                  <w:rStyle w:val="a8"/>
                  <w:rFonts w:eastAsia="標楷體" w:hint="eastAsia"/>
                </w:rPr>
                <w:t>refereejudge@aiba.org.</w:t>
              </w:r>
            </w:hyperlink>
          </w:p>
        </w:tc>
      </w:tr>
      <w:tr w:rsidR="00421860" w:rsidTr="00C957EC">
        <w:trPr>
          <w:cantSplit/>
          <w:trHeight w:val="4793"/>
        </w:trPr>
        <w:tc>
          <w:tcPr>
            <w:tcW w:w="400" w:type="pct"/>
            <w:tcBorders>
              <w:left w:val="single" w:sz="12" w:space="0" w:color="auto"/>
              <w:bottom w:val="single" w:sz="12" w:space="0" w:color="auto"/>
            </w:tcBorders>
            <w:vAlign w:val="center"/>
          </w:tcPr>
          <w:p w:rsidR="00421860" w:rsidRDefault="00B561CF" w:rsidP="00C957EC">
            <w:pPr>
              <w:jc w:val="center"/>
              <w:rPr>
                <w:rFonts w:eastAsia="標楷體"/>
              </w:rPr>
            </w:pPr>
            <w:r>
              <w:rPr>
                <w:rFonts w:eastAsia="標楷體" w:hint="eastAsia"/>
              </w:rPr>
              <w:lastRenderedPageBreak/>
              <w:t>擬</w:t>
            </w: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421860" w:rsidP="00C957EC">
            <w:pPr>
              <w:jc w:val="center"/>
              <w:rPr>
                <w:rFonts w:eastAsia="標楷體"/>
              </w:rPr>
            </w:pPr>
          </w:p>
          <w:p w:rsidR="00421860" w:rsidRDefault="00B561CF" w:rsidP="00C957EC">
            <w:pPr>
              <w:jc w:val="center"/>
              <w:rPr>
                <w:rFonts w:eastAsia="標楷體"/>
              </w:rPr>
            </w:pPr>
            <w:r>
              <w:rPr>
                <w:rFonts w:eastAsia="標楷體" w:hint="eastAsia"/>
              </w:rPr>
              <w:t>辦</w:t>
            </w:r>
          </w:p>
        </w:tc>
        <w:tc>
          <w:tcPr>
            <w:tcW w:w="4600" w:type="pct"/>
            <w:gridSpan w:val="6"/>
            <w:tcBorders>
              <w:bottom w:val="single" w:sz="12" w:space="0" w:color="auto"/>
              <w:right w:val="single" w:sz="12" w:space="0" w:color="auto"/>
            </w:tcBorders>
          </w:tcPr>
          <w:p w:rsidR="00421860" w:rsidRDefault="00421860" w:rsidP="00C957EC">
            <w:pPr>
              <w:jc w:val="both"/>
              <w:rPr>
                <w:rFonts w:eastAsia="標楷體"/>
              </w:rPr>
            </w:pPr>
          </w:p>
          <w:p w:rsidR="00DD3816" w:rsidRPr="00DD3816" w:rsidRDefault="00DD3816" w:rsidP="00DD3816">
            <w:pPr>
              <w:pStyle w:val="a7"/>
              <w:numPr>
                <w:ilvl w:val="0"/>
                <w:numId w:val="2"/>
              </w:numPr>
              <w:ind w:leftChars="0"/>
              <w:jc w:val="both"/>
              <w:rPr>
                <w:rFonts w:eastAsia="標楷體"/>
              </w:rPr>
            </w:pPr>
            <w:r w:rsidRPr="00DD3816">
              <w:rPr>
                <w:rFonts w:eastAsia="標楷體" w:hint="eastAsia"/>
              </w:rPr>
              <w:t>本案擬呈請</w:t>
            </w:r>
            <w:r w:rsidRPr="00DD3816">
              <w:rPr>
                <w:rFonts w:eastAsia="標楷體" w:hint="eastAsia"/>
              </w:rPr>
              <w:t xml:space="preserve">  </w:t>
            </w:r>
            <w:proofErr w:type="gramStart"/>
            <w:r w:rsidRPr="00DD3816">
              <w:rPr>
                <w:rFonts w:eastAsia="標楷體" w:hint="eastAsia"/>
              </w:rPr>
              <w:t>鈞長核閱</w:t>
            </w:r>
            <w:proofErr w:type="gramEnd"/>
            <w:r w:rsidRPr="00DD3816">
              <w:rPr>
                <w:rFonts w:eastAsia="標楷體" w:hint="eastAsia"/>
              </w:rPr>
              <w:t>後，公布於本會網站。</w:t>
            </w:r>
          </w:p>
          <w:p w:rsidR="00DD3816" w:rsidRDefault="00DD3816" w:rsidP="00DD3816">
            <w:pPr>
              <w:pStyle w:val="a7"/>
              <w:ind w:leftChars="0" w:left="360"/>
              <w:jc w:val="both"/>
              <w:rPr>
                <w:rFonts w:eastAsia="標楷體"/>
              </w:rPr>
            </w:pPr>
          </w:p>
          <w:p w:rsidR="00DD3816" w:rsidRDefault="00DD3816" w:rsidP="00DD3816">
            <w:pPr>
              <w:jc w:val="both"/>
              <w:rPr>
                <w:rFonts w:eastAsia="標楷體"/>
              </w:rPr>
            </w:pPr>
            <w:r>
              <w:rPr>
                <w:rFonts w:eastAsia="標楷體" w:hint="eastAsia"/>
              </w:rPr>
              <w:t>敬請</w:t>
            </w:r>
          </w:p>
          <w:p w:rsidR="00DD3816" w:rsidRPr="00DD3816" w:rsidRDefault="00DD3816" w:rsidP="00DD3816">
            <w:pPr>
              <w:jc w:val="both"/>
              <w:rPr>
                <w:rFonts w:eastAsia="標楷體"/>
              </w:rPr>
            </w:pPr>
            <w:r>
              <w:rPr>
                <w:rFonts w:eastAsia="標楷體" w:hint="eastAsia"/>
              </w:rPr>
              <w:t>核示</w:t>
            </w:r>
          </w:p>
        </w:tc>
      </w:tr>
    </w:tbl>
    <w:p w:rsidR="00B561CF" w:rsidRDefault="00B561CF" w:rsidP="001C4811">
      <w:pPr>
        <w:jc w:val="center"/>
        <w:rPr>
          <w:rFonts w:eastAsia="標楷體"/>
        </w:rPr>
      </w:pPr>
      <w:r>
        <w:rPr>
          <w:rFonts w:eastAsia="標楷體" w:hint="eastAsia"/>
        </w:rPr>
        <w:t>收文日期</w:t>
      </w:r>
      <w:r w:rsidR="001C4811">
        <w:rPr>
          <w:rFonts w:eastAsia="標楷體" w:hint="eastAsia"/>
        </w:rPr>
        <w:t xml:space="preserve"> 107 </w:t>
      </w:r>
      <w:r>
        <w:rPr>
          <w:rFonts w:eastAsia="標楷體" w:hint="eastAsia"/>
        </w:rPr>
        <w:t>年</w:t>
      </w:r>
      <w:r w:rsidR="001C4811">
        <w:rPr>
          <w:rFonts w:eastAsia="標楷體" w:hint="eastAsia"/>
        </w:rPr>
        <w:t xml:space="preserve"> 9 </w:t>
      </w:r>
      <w:r>
        <w:rPr>
          <w:rFonts w:eastAsia="標楷體" w:hint="eastAsia"/>
        </w:rPr>
        <w:t>月</w:t>
      </w:r>
      <w:r w:rsidR="001C4811">
        <w:rPr>
          <w:rFonts w:eastAsia="標楷體" w:hint="eastAsia"/>
        </w:rPr>
        <w:t xml:space="preserve"> 5 </w:t>
      </w:r>
      <w:r>
        <w:rPr>
          <w:rFonts w:eastAsia="標楷體" w:hint="eastAsia"/>
        </w:rPr>
        <w:t>日</w:t>
      </w:r>
      <w:r>
        <w:rPr>
          <w:rFonts w:eastAsia="標楷體" w:hint="eastAsia"/>
        </w:rPr>
        <w:t xml:space="preserve">     </w:t>
      </w:r>
      <w:r>
        <w:rPr>
          <w:rFonts w:eastAsia="標楷體" w:hint="eastAsia"/>
        </w:rPr>
        <w:t>收文字號（</w:t>
      </w:r>
      <w:r>
        <w:rPr>
          <w:rFonts w:eastAsia="標楷體" w:hint="eastAsia"/>
        </w:rPr>
        <w:t xml:space="preserve">  </w:t>
      </w:r>
      <w:r w:rsidR="001C4811">
        <w:rPr>
          <w:rFonts w:eastAsia="標楷體" w:hint="eastAsia"/>
        </w:rPr>
        <w:t xml:space="preserve">     </w:t>
      </w:r>
      <w:r>
        <w:rPr>
          <w:rFonts w:eastAsia="標楷體" w:hint="eastAsia"/>
        </w:rPr>
        <w:t xml:space="preserve">           </w:t>
      </w:r>
      <w:r>
        <w:rPr>
          <w:rFonts w:eastAsia="標楷體" w:hint="eastAsia"/>
        </w:rPr>
        <w:t>）</w:t>
      </w:r>
    </w:p>
    <w:sectPr w:rsidR="00B561CF" w:rsidSect="001C4811">
      <w:pgSz w:w="11906" w:h="16838" w:code="9"/>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C70" w:rsidRDefault="00344C70" w:rsidP="009918C7">
      <w:r>
        <w:separator/>
      </w:r>
    </w:p>
  </w:endnote>
  <w:endnote w:type="continuationSeparator" w:id="0">
    <w:p w:rsidR="00344C70" w:rsidRDefault="00344C70" w:rsidP="00991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C70" w:rsidRDefault="00344C70" w:rsidP="009918C7">
      <w:r>
        <w:separator/>
      </w:r>
    </w:p>
  </w:footnote>
  <w:footnote w:type="continuationSeparator" w:id="0">
    <w:p w:rsidR="00344C70" w:rsidRDefault="00344C70" w:rsidP="00991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28A"/>
    <w:multiLevelType w:val="hybridMultilevel"/>
    <w:tmpl w:val="78F4ABF4"/>
    <w:lvl w:ilvl="0" w:tplc="1D3CE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B25C47"/>
    <w:multiLevelType w:val="hybridMultilevel"/>
    <w:tmpl w:val="0AB88418"/>
    <w:lvl w:ilvl="0" w:tplc="1A825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SaveDraftToDoc" w:val="0"/>
    <w:docVar w:name="SaveStatus" w:val="0"/>
  </w:docVars>
  <w:rsids>
    <w:rsidRoot w:val="00B561CF"/>
    <w:rsid w:val="00155239"/>
    <w:rsid w:val="001C4811"/>
    <w:rsid w:val="001F17A1"/>
    <w:rsid w:val="0025315F"/>
    <w:rsid w:val="00344C70"/>
    <w:rsid w:val="00421860"/>
    <w:rsid w:val="004C09D9"/>
    <w:rsid w:val="006B1880"/>
    <w:rsid w:val="009918C7"/>
    <w:rsid w:val="00B561CF"/>
    <w:rsid w:val="00BF2493"/>
    <w:rsid w:val="00C07FEF"/>
    <w:rsid w:val="00C45ACE"/>
    <w:rsid w:val="00C813B7"/>
    <w:rsid w:val="00C81820"/>
    <w:rsid w:val="00C957EC"/>
    <w:rsid w:val="00CB7F52"/>
    <w:rsid w:val="00D5073F"/>
    <w:rsid w:val="00DD3816"/>
    <w:rsid w:val="00E279DB"/>
    <w:rsid w:val="00F1713D"/>
    <w:rsid w:val="00F237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8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8C7"/>
    <w:pPr>
      <w:tabs>
        <w:tab w:val="center" w:pos="4153"/>
        <w:tab w:val="right" w:pos="8306"/>
      </w:tabs>
      <w:snapToGrid w:val="0"/>
    </w:pPr>
    <w:rPr>
      <w:sz w:val="20"/>
      <w:szCs w:val="20"/>
    </w:rPr>
  </w:style>
  <w:style w:type="character" w:customStyle="1" w:styleId="a4">
    <w:name w:val="頁首 字元"/>
    <w:basedOn w:val="a0"/>
    <w:link w:val="a3"/>
    <w:uiPriority w:val="99"/>
    <w:rsid w:val="009918C7"/>
    <w:rPr>
      <w:kern w:val="2"/>
    </w:rPr>
  </w:style>
  <w:style w:type="paragraph" w:styleId="a5">
    <w:name w:val="footer"/>
    <w:basedOn w:val="a"/>
    <w:link w:val="a6"/>
    <w:uiPriority w:val="99"/>
    <w:unhideWhenUsed/>
    <w:rsid w:val="009918C7"/>
    <w:pPr>
      <w:tabs>
        <w:tab w:val="center" w:pos="4153"/>
        <w:tab w:val="right" w:pos="8306"/>
      </w:tabs>
      <w:snapToGrid w:val="0"/>
    </w:pPr>
    <w:rPr>
      <w:sz w:val="20"/>
      <w:szCs w:val="20"/>
    </w:rPr>
  </w:style>
  <w:style w:type="character" w:customStyle="1" w:styleId="a6">
    <w:name w:val="頁尾 字元"/>
    <w:basedOn w:val="a0"/>
    <w:link w:val="a5"/>
    <w:uiPriority w:val="99"/>
    <w:rsid w:val="009918C7"/>
    <w:rPr>
      <w:kern w:val="2"/>
    </w:rPr>
  </w:style>
  <w:style w:type="paragraph" w:styleId="a7">
    <w:name w:val="List Paragraph"/>
    <w:basedOn w:val="a"/>
    <w:uiPriority w:val="34"/>
    <w:qFormat/>
    <w:rsid w:val="00C813B7"/>
    <w:pPr>
      <w:ind w:leftChars="200" w:left="480"/>
    </w:pPr>
  </w:style>
  <w:style w:type="character" w:styleId="a8">
    <w:name w:val="Hyperlink"/>
    <w:basedOn w:val="a0"/>
    <w:uiPriority w:val="99"/>
    <w:unhideWhenUsed/>
    <w:rsid w:val="001F17A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fereejudge@aib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3521;&#31119;&#36948;&#20844;&#25991;\&#22806;&#25991;&#25991;&#20214;&#34389;&#29702;&#3162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B58E-0CA0-4952-BE54-E9BAE2D4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外文文件處理箋</Template>
  <TotalTime>98</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中華奧林匹克委員會外文文件處理箋</dc:title>
  <dc:subject/>
  <dc:creator>Windows 使用者</dc:creator>
  <cp:keywords/>
  <dc:description/>
  <cp:lastModifiedBy>user</cp:lastModifiedBy>
  <cp:revision>8</cp:revision>
  <cp:lastPrinted>2018-09-07T01:40:00Z</cp:lastPrinted>
  <dcterms:created xsi:type="dcterms:W3CDTF">2017-10-11T11:37:00Z</dcterms:created>
  <dcterms:modified xsi:type="dcterms:W3CDTF">2018-09-07T01:43:00Z</dcterms:modified>
</cp:coreProperties>
</file>